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DF9" w:rsidRDefault="00363DF9" w:rsidP="0080142E">
      <w:pPr>
        <w:rPr>
          <w:rFonts w:cs="Arial"/>
          <w:b/>
          <w:bCs/>
          <w:color w:val="426676"/>
          <w:sz w:val="21"/>
          <w:szCs w:val="21"/>
        </w:rPr>
      </w:pPr>
    </w:p>
    <w:p w:rsidR="0080142E" w:rsidRDefault="0080142E" w:rsidP="0080142E">
      <w:pPr>
        <w:rPr>
          <w:rFonts w:cs="Arial"/>
          <w:color w:val="426676"/>
          <w:sz w:val="21"/>
          <w:szCs w:val="21"/>
        </w:rPr>
      </w:pPr>
      <w:r>
        <w:rPr>
          <w:rFonts w:cs="Arial"/>
          <w:b/>
          <w:bCs/>
          <w:color w:val="426676"/>
          <w:sz w:val="21"/>
          <w:szCs w:val="21"/>
        </w:rPr>
        <w:t>Revalorisation salariale</w:t>
      </w:r>
    </w:p>
    <w:p w:rsidR="005A4393" w:rsidRDefault="0080142E" w:rsidP="0080142E">
      <w:pPr>
        <w:rPr>
          <w:rFonts w:cs="Arial"/>
          <w:b/>
          <w:bCs/>
          <w:color w:val="9E191A"/>
          <w:sz w:val="41"/>
          <w:szCs w:val="41"/>
        </w:rPr>
      </w:pPr>
      <w:r>
        <w:rPr>
          <w:rFonts w:cs="Arial"/>
          <w:b/>
          <w:bCs/>
          <w:color w:val="9E191A"/>
          <w:sz w:val="41"/>
          <w:szCs w:val="41"/>
        </w:rPr>
        <w:t>LE 5 MAI</w:t>
      </w:r>
      <w:r w:rsidR="005A4393">
        <w:rPr>
          <w:rFonts w:cs="Arial"/>
          <w:b/>
          <w:bCs/>
          <w:color w:val="9E191A"/>
          <w:sz w:val="41"/>
          <w:szCs w:val="41"/>
        </w:rPr>
        <w:t xml:space="preserve"> 2022</w:t>
      </w:r>
    </w:p>
    <w:p w:rsidR="0080142E" w:rsidRDefault="005A4393" w:rsidP="0080142E">
      <w:pPr>
        <w:rPr>
          <w:rFonts w:cs="Arial"/>
          <w:color w:val="9E191A"/>
          <w:sz w:val="41"/>
          <w:szCs w:val="41"/>
        </w:rPr>
      </w:pPr>
      <w:r>
        <w:rPr>
          <w:rFonts w:cs="Arial"/>
          <w:b/>
          <w:bCs/>
          <w:color w:val="9E191A"/>
          <w:sz w:val="41"/>
          <w:szCs w:val="41"/>
        </w:rPr>
        <w:t>RENFORÇONS LA MOBILISATION</w:t>
      </w:r>
    </w:p>
    <w:p w:rsidR="00276BE4" w:rsidRDefault="00276BE4" w:rsidP="00AA7177"/>
    <w:p w:rsidR="00363DF9" w:rsidRDefault="00363DF9" w:rsidP="00AA7177"/>
    <w:p w:rsidR="0080142E" w:rsidRPr="00340865" w:rsidRDefault="0080142E" w:rsidP="0080142E">
      <w:pPr>
        <w:rPr>
          <w:rFonts w:cs="Arial"/>
          <w:color w:val="426676"/>
        </w:rPr>
      </w:pPr>
      <w:r w:rsidRPr="003408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-2423160</wp:posOffset>
                </wp:positionH>
                <wp:positionV relativeFrom="paragraph">
                  <wp:posOffset>589280</wp:posOffset>
                </wp:positionV>
                <wp:extent cx="2114550" cy="704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5B1A" w:rsidRPr="004C5B1A" w:rsidRDefault="00276BE4" w:rsidP="004C5B1A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SAFRAN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0.8pt;margin-top:46.4pt;width:166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" filled="f" stroked="f" strokeweight=".5pt">
                <v:textbox>
                  <w:txbxContent>
                    <w:p w:rsidR="004C5B1A" w:rsidRPr="004C5B1A" w:rsidRDefault="00276BE4" w:rsidP="004C5B1A">
                      <w:pPr>
                        <w:jc w:val="right"/>
                        <w:rPr>
                          <w:i/>
                          <w:color w:val="FFFFFF" w:themeColor="background1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SAFRAN GROUPE</w:t>
                      </w:r>
                    </w:p>
                  </w:txbxContent>
                </v:textbox>
              </v:shape>
            </w:pict>
          </mc:Fallback>
        </mc:AlternateContent>
      </w:r>
      <w:r w:rsidRPr="00340865">
        <w:rPr>
          <w:rFonts w:cs="Arial"/>
          <w:bCs/>
          <w:color w:val="426676"/>
        </w:rPr>
        <w:t>Avant tout, la CGT souhaite remercier l’ensemble des salarié</w:t>
      </w:r>
      <w:r w:rsidR="00F170FE" w:rsidRPr="00340865">
        <w:rPr>
          <w:rFonts w:cs="Arial"/>
          <w:bCs/>
          <w:color w:val="426676"/>
        </w:rPr>
        <w:t>(e)</w:t>
      </w:r>
      <w:r w:rsidRPr="00340865">
        <w:rPr>
          <w:rFonts w:cs="Arial"/>
          <w:bCs/>
          <w:color w:val="426676"/>
        </w:rPr>
        <w:t>s mobilisé</w:t>
      </w:r>
      <w:r w:rsidR="00F170FE" w:rsidRPr="00340865">
        <w:rPr>
          <w:rFonts w:cs="Arial"/>
          <w:bCs/>
          <w:color w:val="426676"/>
        </w:rPr>
        <w:t>(e)</w:t>
      </w:r>
      <w:r w:rsidRPr="00340865">
        <w:rPr>
          <w:rFonts w:cs="Arial"/>
          <w:bCs/>
          <w:color w:val="426676"/>
        </w:rPr>
        <w:t xml:space="preserve">s pour </w:t>
      </w:r>
      <w:r w:rsidR="00F170FE" w:rsidRPr="00340865">
        <w:rPr>
          <w:rFonts w:cs="Arial"/>
          <w:bCs/>
          <w:color w:val="426676"/>
        </w:rPr>
        <w:t xml:space="preserve">obtenir la </w:t>
      </w:r>
      <w:r w:rsidRPr="00340865">
        <w:rPr>
          <w:rFonts w:cs="Arial"/>
          <w:bCs/>
          <w:color w:val="426676"/>
        </w:rPr>
        <w:t>revaloris</w:t>
      </w:r>
      <w:r w:rsidR="00F170FE" w:rsidRPr="00340865">
        <w:rPr>
          <w:rFonts w:cs="Arial"/>
          <w:bCs/>
          <w:color w:val="426676"/>
        </w:rPr>
        <w:t>ation</w:t>
      </w:r>
      <w:r w:rsidRPr="00340865">
        <w:rPr>
          <w:rFonts w:cs="Arial"/>
          <w:bCs/>
          <w:color w:val="426676"/>
        </w:rPr>
        <w:t xml:space="preserve"> </w:t>
      </w:r>
      <w:r w:rsidR="00F170FE" w:rsidRPr="00340865">
        <w:rPr>
          <w:rFonts w:cs="Arial"/>
          <w:bCs/>
          <w:color w:val="426676"/>
        </w:rPr>
        <w:t>d</w:t>
      </w:r>
      <w:r w:rsidRPr="00340865">
        <w:rPr>
          <w:rFonts w:cs="Arial"/>
          <w:bCs/>
          <w:color w:val="426676"/>
        </w:rPr>
        <w:t>es salaires. Pour certain</w:t>
      </w:r>
      <w:r w:rsidR="00F170FE" w:rsidRPr="00340865">
        <w:rPr>
          <w:rFonts w:cs="Arial"/>
          <w:bCs/>
          <w:color w:val="426676"/>
        </w:rPr>
        <w:t>(e)</w:t>
      </w:r>
      <w:r w:rsidRPr="00340865">
        <w:rPr>
          <w:rFonts w:cs="Arial"/>
          <w:bCs/>
          <w:color w:val="426676"/>
        </w:rPr>
        <w:t>s, ce sont des mois de lutte, de pertes de rémunération, de menaces de sanction</w:t>
      </w:r>
      <w:r w:rsidR="009967F6" w:rsidRPr="00340865">
        <w:rPr>
          <w:rFonts w:cs="Arial"/>
          <w:bCs/>
          <w:color w:val="426676"/>
        </w:rPr>
        <w:t>s</w:t>
      </w:r>
      <w:r w:rsidRPr="00340865">
        <w:rPr>
          <w:rFonts w:cs="Arial"/>
          <w:bCs/>
          <w:color w:val="426676"/>
        </w:rPr>
        <w:t xml:space="preserve"> pour réclamer une augmentation pour </w:t>
      </w:r>
      <w:r w:rsidRPr="005A4393">
        <w:rPr>
          <w:rFonts w:cs="Arial"/>
          <w:b/>
          <w:bCs/>
          <w:color w:val="426676"/>
        </w:rPr>
        <w:t>TOU</w:t>
      </w:r>
      <w:r w:rsidR="00F170FE" w:rsidRPr="005A4393">
        <w:rPr>
          <w:rFonts w:cs="Arial"/>
          <w:b/>
          <w:bCs/>
          <w:color w:val="426676"/>
        </w:rPr>
        <w:t>TES et TOU</w:t>
      </w:r>
      <w:r w:rsidRPr="005A4393">
        <w:rPr>
          <w:rFonts w:cs="Arial"/>
          <w:b/>
          <w:bCs/>
          <w:color w:val="426676"/>
        </w:rPr>
        <w:t>S</w:t>
      </w:r>
      <w:r w:rsidRPr="00340865">
        <w:rPr>
          <w:rFonts w:cs="Arial"/>
          <w:bCs/>
          <w:color w:val="426676"/>
        </w:rPr>
        <w:t xml:space="preserve"> afin de ne pas perdre de pouvoir d’achat.</w:t>
      </w:r>
    </w:p>
    <w:p w:rsidR="0080142E" w:rsidRPr="00340865" w:rsidRDefault="0080142E" w:rsidP="0080142E">
      <w:pPr>
        <w:rPr>
          <w:rFonts w:cs="Arial"/>
          <w:color w:val="426676"/>
        </w:rPr>
      </w:pPr>
    </w:p>
    <w:p w:rsidR="00363DF9" w:rsidRPr="00340865" w:rsidRDefault="0080142E" w:rsidP="0080142E">
      <w:pPr>
        <w:rPr>
          <w:rFonts w:cs="Arial"/>
          <w:bCs/>
          <w:color w:val="426676"/>
        </w:rPr>
      </w:pPr>
      <w:r w:rsidRPr="005A4393">
        <w:rPr>
          <w:rFonts w:cs="Arial"/>
          <w:b/>
          <w:bCs/>
          <w:color w:val="426676"/>
        </w:rPr>
        <w:t>Les propositions de la Direction</w:t>
      </w:r>
      <w:r w:rsidR="007344F6" w:rsidRPr="005A4393">
        <w:rPr>
          <w:rFonts w:cs="Arial"/>
          <w:b/>
          <w:bCs/>
          <w:color w:val="426676"/>
        </w:rPr>
        <w:t xml:space="preserve"> groupe SAFRAN</w:t>
      </w:r>
      <w:r w:rsidR="009967F6" w:rsidRPr="005A4393">
        <w:rPr>
          <w:rFonts w:cs="Arial"/>
          <w:b/>
          <w:bCs/>
          <w:color w:val="426676"/>
        </w:rPr>
        <w:t xml:space="preserve"> </w:t>
      </w:r>
      <w:r w:rsidR="009967F6" w:rsidRPr="005A4393">
        <w:rPr>
          <w:rFonts w:cs="Arial"/>
          <w:b/>
          <w:bCs/>
          <w:color w:val="426676"/>
        </w:rPr>
        <w:t>sont</w:t>
      </w:r>
      <w:r w:rsidRPr="005A4393">
        <w:rPr>
          <w:rFonts w:cs="Arial"/>
          <w:b/>
          <w:bCs/>
          <w:color w:val="426676"/>
        </w:rPr>
        <w:t>, à ce jour, très largement en dessous des attentes.</w:t>
      </w:r>
      <w:r w:rsidRPr="00340865">
        <w:rPr>
          <w:rFonts w:cs="Arial"/>
          <w:bCs/>
          <w:color w:val="426676"/>
        </w:rPr>
        <w:t xml:space="preserve"> Pour beaucoup de salarié</w:t>
      </w:r>
      <w:r w:rsidR="00F170FE" w:rsidRPr="00340865">
        <w:rPr>
          <w:rFonts w:cs="Arial"/>
          <w:bCs/>
          <w:color w:val="426676"/>
        </w:rPr>
        <w:t>(e)</w:t>
      </w:r>
      <w:r w:rsidRPr="00340865">
        <w:rPr>
          <w:rFonts w:cs="Arial"/>
          <w:bCs/>
          <w:color w:val="426676"/>
        </w:rPr>
        <w:t>s</w:t>
      </w:r>
      <w:r w:rsidR="007344F6" w:rsidRPr="00340865">
        <w:rPr>
          <w:rFonts w:cs="Arial"/>
          <w:bCs/>
          <w:color w:val="426676"/>
        </w:rPr>
        <w:t>,</w:t>
      </w:r>
      <w:r w:rsidRPr="00340865">
        <w:rPr>
          <w:rFonts w:cs="Arial"/>
          <w:bCs/>
          <w:color w:val="426676"/>
        </w:rPr>
        <w:t xml:space="preserve"> y compris dans la 1ère tranche, le relèvement des salaires proposés </w:t>
      </w:r>
      <w:r w:rsidR="007344F6" w:rsidRPr="00340865">
        <w:rPr>
          <w:rFonts w:cs="Arial"/>
          <w:bCs/>
          <w:color w:val="426676"/>
        </w:rPr>
        <w:t>ne correspond pas</w:t>
      </w:r>
      <w:r w:rsidRPr="00340865">
        <w:rPr>
          <w:rFonts w:cs="Arial"/>
          <w:bCs/>
          <w:color w:val="426676"/>
        </w:rPr>
        <w:t xml:space="preserve"> </w:t>
      </w:r>
      <w:r w:rsidR="005A4393">
        <w:rPr>
          <w:rFonts w:cs="Arial"/>
          <w:bCs/>
          <w:color w:val="426676"/>
        </w:rPr>
        <w:t>à celui effectué sur le</w:t>
      </w:r>
      <w:r w:rsidRPr="00340865">
        <w:rPr>
          <w:rFonts w:cs="Arial"/>
          <w:bCs/>
          <w:color w:val="426676"/>
        </w:rPr>
        <w:t xml:space="preserve"> SMIC en 2022.</w:t>
      </w:r>
    </w:p>
    <w:p w:rsidR="007344F6" w:rsidRPr="00340865" w:rsidRDefault="00C32F38" w:rsidP="0080142E">
      <w:pPr>
        <w:rPr>
          <w:rFonts w:cs="Arial"/>
          <w:bCs/>
          <w:color w:val="426676"/>
        </w:rPr>
      </w:pPr>
      <w:r w:rsidRPr="00340865">
        <w:rPr>
          <w:rFonts w:cs="Arial"/>
          <w:bCs/>
          <w:color w:val="426676"/>
        </w:rPr>
        <w:t xml:space="preserve">L’effort complémentaire proposé </w:t>
      </w:r>
      <w:r w:rsidR="007344F6" w:rsidRPr="00340865">
        <w:rPr>
          <w:rFonts w:cs="Arial"/>
          <w:bCs/>
          <w:color w:val="426676"/>
        </w:rPr>
        <w:t xml:space="preserve">(annoncé à 1%) </w:t>
      </w:r>
      <w:r w:rsidRPr="005A4393">
        <w:rPr>
          <w:rFonts w:cs="Arial"/>
          <w:b/>
          <w:bCs/>
          <w:color w:val="426676"/>
        </w:rPr>
        <w:t>ne représente en réalité que 0.5% de la masse salariale versée en 2022</w:t>
      </w:r>
      <w:r w:rsidRPr="00340865">
        <w:rPr>
          <w:rFonts w:cs="Arial"/>
          <w:bCs/>
          <w:color w:val="426676"/>
        </w:rPr>
        <w:t xml:space="preserve">, car applicable au 1er Juillet </w:t>
      </w:r>
      <w:r w:rsidR="005A4393">
        <w:rPr>
          <w:rFonts w:cs="Arial"/>
          <w:bCs/>
          <w:color w:val="426676"/>
        </w:rPr>
        <w:t xml:space="preserve">et sur six mois </w:t>
      </w:r>
      <w:r w:rsidRPr="00340865">
        <w:rPr>
          <w:rFonts w:cs="Arial"/>
          <w:bCs/>
          <w:color w:val="426676"/>
        </w:rPr>
        <w:t>seulement.</w:t>
      </w:r>
    </w:p>
    <w:p w:rsidR="005A4393" w:rsidRDefault="0080142E" w:rsidP="0080142E">
      <w:pPr>
        <w:rPr>
          <w:rFonts w:cs="Arial"/>
          <w:b/>
          <w:bCs/>
          <w:color w:val="426676"/>
        </w:rPr>
      </w:pPr>
      <w:r w:rsidRPr="005A4393">
        <w:rPr>
          <w:rFonts w:cs="Arial"/>
          <w:b/>
          <w:bCs/>
          <w:color w:val="426676"/>
        </w:rPr>
        <w:t xml:space="preserve">L’inflation </w:t>
      </w:r>
      <w:r w:rsidR="009967F6" w:rsidRPr="005A4393">
        <w:rPr>
          <w:rFonts w:cs="Arial"/>
          <w:b/>
          <w:bCs/>
          <w:color w:val="426676"/>
        </w:rPr>
        <w:t>n</w:t>
      </w:r>
      <w:r w:rsidR="00340865" w:rsidRPr="005A4393">
        <w:rPr>
          <w:rFonts w:cs="Arial"/>
          <w:b/>
          <w:bCs/>
          <w:color w:val="426676"/>
        </w:rPr>
        <w:t>’attend</w:t>
      </w:r>
      <w:r w:rsidR="009967F6" w:rsidRPr="005A4393">
        <w:rPr>
          <w:rFonts w:cs="Arial"/>
          <w:b/>
          <w:bCs/>
          <w:color w:val="426676"/>
        </w:rPr>
        <w:t xml:space="preserve"> </w:t>
      </w:r>
      <w:r w:rsidR="005A4393" w:rsidRPr="005A4393">
        <w:rPr>
          <w:rFonts w:cs="Arial"/>
          <w:b/>
          <w:bCs/>
          <w:color w:val="426676"/>
        </w:rPr>
        <w:t xml:space="preserve">pourtant </w:t>
      </w:r>
      <w:r w:rsidR="009967F6" w:rsidRPr="005A4393">
        <w:rPr>
          <w:rFonts w:cs="Arial"/>
          <w:b/>
          <w:bCs/>
          <w:color w:val="426676"/>
        </w:rPr>
        <w:t xml:space="preserve">pas </w:t>
      </w:r>
      <w:r w:rsidR="005A4393" w:rsidRPr="005A4393">
        <w:rPr>
          <w:rFonts w:cs="Arial"/>
          <w:b/>
          <w:bCs/>
          <w:color w:val="426676"/>
        </w:rPr>
        <w:t>cette date</w:t>
      </w:r>
      <w:r w:rsidR="009967F6" w:rsidRPr="005A4393">
        <w:rPr>
          <w:rFonts w:cs="Arial"/>
          <w:b/>
          <w:bCs/>
          <w:color w:val="426676"/>
        </w:rPr>
        <w:t xml:space="preserve"> pour faire sentir ses effets</w:t>
      </w:r>
      <w:r w:rsidR="007344F6" w:rsidRPr="005A4393">
        <w:rPr>
          <w:rFonts w:cs="Arial"/>
          <w:b/>
          <w:bCs/>
          <w:color w:val="426676"/>
        </w:rPr>
        <w:t> !</w:t>
      </w:r>
    </w:p>
    <w:p w:rsidR="005A4393" w:rsidRDefault="0080142E" w:rsidP="0080142E">
      <w:pPr>
        <w:rPr>
          <w:rFonts w:cs="Arial"/>
          <w:bCs/>
          <w:color w:val="426676"/>
        </w:rPr>
      </w:pPr>
      <w:r w:rsidRPr="00340865">
        <w:rPr>
          <w:rFonts w:cs="Arial"/>
          <w:bCs/>
          <w:color w:val="426676"/>
        </w:rPr>
        <w:t>Les salarié</w:t>
      </w:r>
      <w:r w:rsidR="00F170FE" w:rsidRPr="00340865">
        <w:rPr>
          <w:rFonts w:cs="Arial"/>
          <w:bCs/>
          <w:color w:val="426676"/>
        </w:rPr>
        <w:t>(e)</w:t>
      </w:r>
      <w:r w:rsidRPr="00340865">
        <w:rPr>
          <w:rFonts w:cs="Arial"/>
          <w:bCs/>
          <w:color w:val="426676"/>
        </w:rPr>
        <w:t xml:space="preserve">s </w:t>
      </w:r>
      <w:r w:rsidR="009967F6" w:rsidRPr="00340865">
        <w:rPr>
          <w:rFonts w:cs="Arial"/>
          <w:bCs/>
          <w:color w:val="426676"/>
        </w:rPr>
        <w:t>subissent</w:t>
      </w:r>
      <w:r w:rsidRPr="00340865">
        <w:rPr>
          <w:rFonts w:cs="Arial"/>
          <w:bCs/>
          <w:color w:val="426676"/>
        </w:rPr>
        <w:t xml:space="preserve"> </w:t>
      </w:r>
      <w:r w:rsidR="009967F6" w:rsidRPr="00340865">
        <w:rPr>
          <w:rFonts w:cs="Arial"/>
          <w:bCs/>
          <w:color w:val="426676"/>
        </w:rPr>
        <w:t>des</w:t>
      </w:r>
      <w:r w:rsidRPr="00340865">
        <w:rPr>
          <w:rFonts w:cs="Arial"/>
          <w:bCs/>
          <w:color w:val="426676"/>
        </w:rPr>
        <w:t xml:space="preserve"> contrainte</w:t>
      </w:r>
      <w:r w:rsidR="009967F6" w:rsidRPr="00340865">
        <w:rPr>
          <w:rFonts w:cs="Arial"/>
          <w:bCs/>
          <w:color w:val="426676"/>
        </w:rPr>
        <w:t>s</w:t>
      </w:r>
      <w:r w:rsidRPr="00340865">
        <w:rPr>
          <w:rFonts w:cs="Arial"/>
          <w:bCs/>
          <w:color w:val="426676"/>
        </w:rPr>
        <w:t xml:space="preserve"> </w:t>
      </w:r>
      <w:r w:rsidR="009967F6" w:rsidRPr="00340865">
        <w:rPr>
          <w:rFonts w:cs="Arial"/>
          <w:bCs/>
          <w:color w:val="426676"/>
        </w:rPr>
        <w:t xml:space="preserve">importantes </w:t>
      </w:r>
      <w:r w:rsidRPr="00340865">
        <w:rPr>
          <w:rFonts w:cs="Arial"/>
          <w:bCs/>
          <w:color w:val="426676"/>
        </w:rPr>
        <w:t>liée</w:t>
      </w:r>
      <w:r w:rsidR="009967F6" w:rsidRPr="00340865">
        <w:rPr>
          <w:rFonts w:cs="Arial"/>
          <w:bCs/>
          <w:color w:val="426676"/>
        </w:rPr>
        <w:t>s</w:t>
      </w:r>
      <w:r w:rsidRPr="00340865">
        <w:rPr>
          <w:rFonts w:cs="Arial"/>
          <w:bCs/>
          <w:color w:val="426676"/>
        </w:rPr>
        <w:t xml:space="preserve"> </w:t>
      </w:r>
      <w:r w:rsidRPr="00340865">
        <w:rPr>
          <w:rFonts w:cs="Arial"/>
          <w:bCs/>
          <w:color w:val="426676"/>
        </w:rPr>
        <w:t>à</w:t>
      </w:r>
      <w:r w:rsidRPr="00340865">
        <w:rPr>
          <w:rFonts w:cs="Arial"/>
          <w:bCs/>
          <w:color w:val="426676"/>
        </w:rPr>
        <w:t xml:space="preserve"> la hausse des prix depuis le début de cette année</w:t>
      </w:r>
      <w:r w:rsidR="007344F6" w:rsidRPr="00340865">
        <w:rPr>
          <w:rFonts w:cs="Arial"/>
          <w:bCs/>
          <w:color w:val="426676"/>
        </w:rPr>
        <w:t xml:space="preserve"> et </w:t>
      </w:r>
      <w:r w:rsidR="00A478F2">
        <w:rPr>
          <w:rFonts w:cs="Arial"/>
          <w:b/>
          <w:bCs/>
          <w:color w:val="426676"/>
          <w:u w:val="single"/>
        </w:rPr>
        <w:t>souhaitent</w:t>
      </w:r>
      <w:r w:rsidR="007344F6" w:rsidRPr="005A4393">
        <w:rPr>
          <w:rFonts w:cs="Arial"/>
          <w:b/>
          <w:bCs/>
          <w:color w:val="426676"/>
          <w:u w:val="single"/>
        </w:rPr>
        <w:t xml:space="preserve"> une mesure avec effet rétroactif au 1</w:t>
      </w:r>
      <w:r w:rsidR="007344F6" w:rsidRPr="005A4393">
        <w:rPr>
          <w:rFonts w:cs="Arial"/>
          <w:b/>
          <w:bCs/>
          <w:color w:val="426676"/>
          <w:u w:val="single"/>
          <w:vertAlign w:val="superscript"/>
        </w:rPr>
        <w:t>er</w:t>
      </w:r>
      <w:r w:rsidR="00340865" w:rsidRPr="005A4393">
        <w:rPr>
          <w:rFonts w:cs="Arial"/>
          <w:b/>
          <w:bCs/>
          <w:color w:val="426676"/>
          <w:u w:val="single"/>
        </w:rPr>
        <w:t xml:space="preserve"> Janvier</w:t>
      </w:r>
      <w:r w:rsidR="009967F6" w:rsidRPr="00340865">
        <w:rPr>
          <w:rFonts w:cs="Arial"/>
          <w:bCs/>
          <w:color w:val="426676"/>
        </w:rPr>
        <w:t>.</w:t>
      </w:r>
    </w:p>
    <w:p w:rsidR="00CA7A60" w:rsidRPr="00340865" w:rsidRDefault="009967F6" w:rsidP="0080142E">
      <w:pPr>
        <w:rPr>
          <w:rFonts w:cs="Arial"/>
          <w:bCs/>
          <w:color w:val="426676"/>
        </w:rPr>
      </w:pPr>
      <w:r w:rsidRPr="00340865">
        <w:rPr>
          <w:rFonts w:cs="Arial"/>
          <w:bCs/>
          <w:color w:val="426676"/>
        </w:rPr>
        <w:t>En 2021</w:t>
      </w:r>
      <w:r w:rsidR="005A4393">
        <w:rPr>
          <w:rFonts w:cs="Arial"/>
          <w:bCs/>
          <w:color w:val="426676"/>
        </w:rPr>
        <w:t>,</w:t>
      </w:r>
      <w:r w:rsidRPr="00340865">
        <w:rPr>
          <w:rFonts w:cs="Arial"/>
          <w:bCs/>
          <w:color w:val="426676"/>
        </w:rPr>
        <w:t xml:space="preserve"> ils avaient déjà consenti à une rigueur salariale </w:t>
      </w:r>
      <w:r w:rsidR="005A4393">
        <w:rPr>
          <w:rFonts w:cs="Arial"/>
          <w:bCs/>
          <w:color w:val="426676"/>
        </w:rPr>
        <w:t xml:space="preserve">afin d’obtenir, en France, la </w:t>
      </w:r>
      <w:r w:rsidRPr="00340865">
        <w:rPr>
          <w:rFonts w:cs="Arial"/>
          <w:bCs/>
          <w:color w:val="426676"/>
        </w:rPr>
        <w:t>préserv</w:t>
      </w:r>
      <w:r w:rsidR="005A4393">
        <w:rPr>
          <w:rFonts w:cs="Arial"/>
          <w:bCs/>
          <w:color w:val="426676"/>
        </w:rPr>
        <w:t>ation d</w:t>
      </w:r>
      <w:r w:rsidRPr="00340865">
        <w:rPr>
          <w:rFonts w:cs="Arial"/>
          <w:bCs/>
          <w:color w:val="426676"/>
        </w:rPr>
        <w:t>es emplois d</w:t>
      </w:r>
      <w:r w:rsidR="00363DF9">
        <w:rPr>
          <w:rFonts w:cs="Arial"/>
          <w:bCs/>
          <w:color w:val="426676"/>
        </w:rPr>
        <w:t>u</w:t>
      </w:r>
      <w:r w:rsidRPr="00340865">
        <w:rPr>
          <w:rFonts w:cs="Arial"/>
          <w:bCs/>
          <w:color w:val="426676"/>
        </w:rPr>
        <w:t xml:space="preserve"> groupe!</w:t>
      </w:r>
    </w:p>
    <w:p w:rsidR="0080142E" w:rsidRDefault="009967F6" w:rsidP="0080142E">
      <w:pPr>
        <w:rPr>
          <w:rFonts w:cs="Arial"/>
          <w:bCs/>
          <w:color w:val="426676"/>
        </w:rPr>
      </w:pPr>
      <w:r w:rsidRPr="00340865">
        <w:rPr>
          <w:rFonts w:cs="Arial"/>
          <w:bCs/>
          <w:color w:val="426676"/>
        </w:rPr>
        <w:t xml:space="preserve">Ceci n’est pas acceptable, </w:t>
      </w:r>
      <w:r w:rsidR="00CA7A60" w:rsidRPr="00363DF9">
        <w:rPr>
          <w:rFonts w:cs="Arial"/>
          <w:b/>
          <w:bCs/>
          <w:color w:val="426676"/>
        </w:rPr>
        <w:t xml:space="preserve">nous devons légitimement exiger </w:t>
      </w:r>
      <w:r w:rsidR="00363DF9" w:rsidRPr="00363DF9">
        <w:rPr>
          <w:rFonts w:cs="Arial"/>
          <w:b/>
          <w:bCs/>
          <w:color w:val="426676"/>
        </w:rPr>
        <w:t>une mesure complémentaire conséquente</w:t>
      </w:r>
      <w:r w:rsidR="00363DF9">
        <w:rPr>
          <w:rFonts w:cs="Arial"/>
          <w:bCs/>
          <w:color w:val="426676"/>
        </w:rPr>
        <w:t xml:space="preserve"> en lien avec la réalité quotidienne vécue.</w:t>
      </w:r>
    </w:p>
    <w:p w:rsidR="00340865" w:rsidRPr="00340865" w:rsidRDefault="00340865" w:rsidP="0080142E">
      <w:pPr>
        <w:rPr>
          <w:rFonts w:cs="Arial"/>
          <w:color w:val="426676"/>
        </w:rPr>
      </w:pPr>
      <w:r>
        <w:rPr>
          <w:rFonts w:cs="Arial"/>
          <w:bCs/>
          <w:color w:val="426676"/>
        </w:rPr>
        <w:t>Concernant l’intéressement 2022 versé en 2023, la CGT demande la suppression de sa limitation prévue dans l’accord sortie de crise.</w:t>
      </w:r>
    </w:p>
    <w:p w:rsidR="00A478F2" w:rsidRDefault="00363DF9" w:rsidP="0080142E">
      <w:pPr>
        <w:rPr>
          <w:rFonts w:cs="Arial"/>
          <w:bCs/>
          <w:color w:val="426676"/>
        </w:rPr>
      </w:pPr>
      <w:r>
        <w:rPr>
          <w:rFonts w:cs="Arial"/>
          <w:bCs/>
          <w:color w:val="426676"/>
        </w:rPr>
        <w:t>M</w:t>
      </w:r>
      <w:r w:rsidRPr="00340865">
        <w:rPr>
          <w:rFonts w:cs="Arial"/>
          <w:bCs/>
          <w:color w:val="426676"/>
        </w:rPr>
        <w:t>ontr</w:t>
      </w:r>
      <w:r>
        <w:rPr>
          <w:rFonts w:cs="Arial"/>
          <w:bCs/>
          <w:color w:val="426676"/>
        </w:rPr>
        <w:t>ons</w:t>
      </w:r>
      <w:r w:rsidRPr="00340865">
        <w:rPr>
          <w:rFonts w:cs="Arial"/>
          <w:bCs/>
          <w:color w:val="426676"/>
        </w:rPr>
        <w:t xml:space="preserve"> </w:t>
      </w:r>
      <w:r>
        <w:rPr>
          <w:rFonts w:cs="Arial"/>
          <w:bCs/>
          <w:color w:val="426676"/>
        </w:rPr>
        <w:t>notre</w:t>
      </w:r>
      <w:r w:rsidRPr="00340865">
        <w:rPr>
          <w:rFonts w:cs="Arial"/>
          <w:bCs/>
          <w:color w:val="426676"/>
        </w:rPr>
        <w:t xml:space="preserve"> soutien aux salarié(e)s déjà mobilisé(e)s depuis longtemps. Ce sont leurs actions qui ont contraint la Direction à envisager une mesure supplémentaire aux accords trop faibles négociés dans les sociétés.</w:t>
      </w:r>
    </w:p>
    <w:p w:rsidR="00CA7A60" w:rsidRPr="00340865" w:rsidRDefault="00363DF9" w:rsidP="0080142E">
      <w:pPr>
        <w:rPr>
          <w:rFonts w:cs="Arial"/>
          <w:bCs/>
          <w:color w:val="426676"/>
        </w:rPr>
      </w:pPr>
      <w:r w:rsidRPr="0034086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31EC89" wp14:editId="554C2A7F">
                <wp:simplePos x="0" y="0"/>
                <wp:positionH relativeFrom="column">
                  <wp:posOffset>-2425065</wp:posOffset>
                </wp:positionH>
                <wp:positionV relativeFrom="paragraph">
                  <wp:posOffset>5624195</wp:posOffset>
                </wp:positionV>
                <wp:extent cx="2114550" cy="12192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63DF9" w:rsidRPr="004C5B1A" w:rsidRDefault="00363DF9" w:rsidP="00363DF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5B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THEME</w:t>
                            </w:r>
                          </w:p>
                          <w:p w:rsidR="00363DF9" w:rsidRPr="004C5B1A" w:rsidRDefault="00363DF9" w:rsidP="00363DF9">
                            <w:pPr>
                              <w:jc w:val="right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5B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DU</w:t>
                            </w:r>
                          </w:p>
                          <w:p w:rsidR="00363DF9" w:rsidRPr="004C5B1A" w:rsidRDefault="00363DF9" w:rsidP="00363DF9">
                            <w:pPr>
                              <w:jc w:val="right"/>
                              <w:rPr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C5B1A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DOCUMENT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1EC89" id="Zone de texte 3" o:spid="_x0000_s1027" type="#_x0000_t202" style="position:absolute;left:0;text-align:left;margin-left:-190.95pt;margin-top:442.85pt;width:166.5pt;height:9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" filled="f" stroked="f" strokeweight=".5pt">
                <v:textbox>
                  <w:txbxContent>
                    <w:p w:rsidR="00363DF9" w:rsidRPr="004C5B1A" w:rsidRDefault="00363DF9" w:rsidP="00363DF9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5B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THEME</w:t>
                      </w:r>
                    </w:p>
                    <w:p w:rsidR="00363DF9" w:rsidRPr="004C5B1A" w:rsidRDefault="00363DF9" w:rsidP="00363DF9">
                      <w:pPr>
                        <w:jc w:val="right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5B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DU</w:t>
                      </w:r>
                    </w:p>
                    <w:p w:rsidR="00363DF9" w:rsidRPr="004C5B1A" w:rsidRDefault="00363DF9" w:rsidP="00363DF9">
                      <w:pPr>
                        <w:jc w:val="right"/>
                        <w:rPr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4C5B1A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DOCUMENT</w:t>
                      </w:r>
                    </w:p>
                  </w:txbxContent>
                </v:textbox>
              </v:shape>
            </w:pict>
          </mc:Fallback>
        </mc:AlternateContent>
      </w:r>
    </w:p>
    <w:p w:rsidR="00CC3DED" w:rsidRPr="0080142E" w:rsidRDefault="00363DF9" w:rsidP="0080142E">
      <w:pPr>
        <w:rPr>
          <w:rFonts w:cs="Arial"/>
          <w:color w:val="426676"/>
        </w:rPr>
      </w:pPr>
      <w:r w:rsidRPr="00A478F2">
        <w:rPr>
          <w:rFonts w:cs="Arial"/>
          <w:b/>
          <w:bCs/>
          <w:color w:val="426676"/>
          <w:sz w:val="32"/>
          <w:szCs w:val="32"/>
        </w:rPr>
        <w:t>Il</w:t>
      </w:r>
      <w:r w:rsidR="0080142E" w:rsidRPr="00A478F2">
        <w:rPr>
          <w:rFonts w:cs="Arial"/>
          <w:b/>
          <w:bCs/>
          <w:color w:val="426676"/>
          <w:sz w:val="32"/>
          <w:szCs w:val="32"/>
        </w:rPr>
        <w:t xml:space="preserve"> est important d</w:t>
      </w:r>
      <w:r w:rsidRPr="00A478F2">
        <w:rPr>
          <w:rFonts w:cs="Arial"/>
          <w:b/>
          <w:bCs/>
          <w:color w:val="426676"/>
          <w:sz w:val="32"/>
          <w:szCs w:val="32"/>
        </w:rPr>
        <w:t>’élargir la</w:t>
      </w:r>
      <w:r w:rsidR="0080142E" w:rsidRPr="00A478F2">
        <w:rPr>
          <w:rFonts w:cs="Arial"/>
          <w:b/>
          <w:bCs/>
          <w:color w:val="426676"/>
          <w:sz w:val="32"/>
          <w:szCs w:val="32"/>
        </w:rPr>
        <w:t xml:space="preserve"> mobilis</w:t>
      </w:r>
      <w:r w:rsidRPr="00A478F2">
        <w:rPr>
          <w:rFonts w:cs="Arial"/>
          <w:b/>
          <w:bCs/>
          <w:color w:val="426676"/>
          <w:sz w:val="32"/>
          <w:szCs w:val="32"/>
        </w:rPr>
        <w:t>ation</w:t>
      </w:r>
      <w:r w:rsidR="0080142E" w:rsidRPr="00A478F2">
        <w:rPr>
          <w:rFonts w:cs="Arial"/>
          <w:b/>
          <w:bCs/>
          <w:color w:val="426676"/>
          <w:sz w:val="32"/>
          <w:szCs w:val="32"/>
        </w:rPr>
        <w:t xml:space="preserve"> dan</w:t>
      </w:r>
      <w:r w:rsidRPr="00A478F2">
        <w:rPr>
          <w:rFonts w:cs="Arial"/>
          <w:b/>
          <w:bCs/>
          <w:color w:val="426676"/>
          <w:sz w:val="32"/>
          <w:szCs w:val="32"/>
        </w:rPr>
        <w:t>s tout le groupe, l</w:t>
      </w:r>
      <w:r w:rsidR="00CC3DED" w:rsidRPr="00A478F2">
        <w:rPr>
          <w:rFonts w:cs="Arial"/>
          <w:b/>
          <w:bCs/>
          <w:color w:val="426676"/>
          <w:sz w:val="32"/>
          <w:szCs w:val="32"/>
        </w:rPr>
        <w:t xml:space="preserve">a direction doit revoir sa copie et proposer une mesure </w:t>
      </w:r>
      <w:r w:rsidRPr="00A478F2">
        <w:rPr>
          <w:rFonts w:cs="Arial"/>
          <w:b/>
          <w:bCs/>
          <w:color w:val="426676"/>
          <w:sz w:val="32"/>
          <w:szCs w:val="32"/>
        </w:rPr>
        <w:t>à la hauteur des attentes.</w:t>
      </w:r>
      <w:bookmarkStart w:id="0" w:name="_GoBack"/>
      <w:bookmarkEnd w:id="0"/>
    </w:p>
    <w:sectPr w:rsidR="00CC3DED" w:rsidRPr="0080142E" w:rsidSect="00AA7177">
      <w:headerReference w:type="even" r:id="rId7"/>
      <w:headerReference w:type="default" r:id="rId8"/>
      <w:headerReference w:type="first" r:id="rId9"/>
      <w:pgSz w:w="11906" w:h="16838"/>
      <w:pgMar w:top="851" w:right="851" w:bottom="851" w:left="396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58" w:rsidRDefault="00B44458" w:rsidP="00AA7177">
      <w:pPr>
        <w:spacing w:after="0"/>
      </w:pPr>
      <w:r>
        <w:separator/>
      </w:r>
    </w:p>
  </w:endnote>
  <w:endnote w:type="continuationSeparator" w:id="0">
    <w:p w:rsidR="00B44458" w:rsidRDefault="00B44458" w:rsidP="00AA71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58" w:rsidRDefault="00B44458" w:rsidP="00AA7177">
      <w:pPr>
        <w:spacing w:after="0"/>
      </w:pPr>
      <w:r>
        <w:separator/>
      </w:r>
    </w:p>
  </w:footnote>
  <w:footnote w:type="continuationSeparator" w:id="0">
    <w:p w:rsidR="00B44458" w:rsidRDefault="00B44458" w:rsidP="00AA71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77" w:rsidRDefault="00A478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84297" o:spid="_x0000_s2050" type="#_x0000_t75" style="position:absolute;left:0;text-align:left;margin-left:0;margin-top:0;width:453.5pt;height:641.5pt;z-index:-251657216;mso-position-horizontal:center;mso-position-horizontal-relative:margin;mso-position-vertical:center;mso-position-vertical-relative:margin" o:allowincell="f">
          <v:imagedata r:id="rId1" o:title="BaseTractSafranV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77" w:rsidRDefault="00A478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84298" o:spid="_x0000_s2051" type="#_x0000_t75" style="position:absolute;left:0;text-align:left;margin-left:-197.6pt;margin-top:-42.35pt;width:594.3pt;height:849.25pt;z-index:-251656192;mso-position-horizontal-relative:margin;mso-position-vertical-relative:margin" o:allowincell="f">
          <v:imagedata r:id="rId1" o:title="BaseTractSafranV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177" w:rsidRDefault="00A478F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3684296" o:spid="_x0000_s2049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BaseTractSafranV0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77"/>
    <w:rsid w:val="00276BE4"/>
    <w:rsid w:val="00340865"/>
    <w:rsid w:val="00363DF9"/>
    <w:rsid w:val="004C5B1A"/>
    <w:rsid w:val="005A4393"/>
    <w:rsid w:val="007344F6"/>
    <w:rsid w:val="0080142E"/>
    <w:rsid w:val="009967F6"/>
    <w:rsid w:val="00A478F2"/>
    <w:rsid w:val="00AA7177"/>
    <w:rsid w:val="00B44458"/>
    <w:rsid w:val="00BA6388"/>
    <w:rsid w:val="00C13465"/>
    <w:rsid w:val="00C32F38"/>
    <w:rsid w:val="00CA7A60"/>
    <w:rsid w:val="00CC3DED"/>
    <w:rsid w:val="00F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9BD675"/>
  <w15:chartTrackingRefBased/>
  <w15:docId w15:val="{B765E167-4283-4925-B138-D2C8C8AC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B1A"/>
    <w:pPr>
      <w:spacing w:line="240" w:lineRule="auto"/>
      <w:jc w:val="both"/>
    </w:pPr>
    <w:rPr>
      <w:rFonts w:ascii="Arial" w:hAnsi="Arial"/>
      <w:color w:val="125876"/>
      <w:sz w:val="24"/>
    </w:rPr>
  </w:style>
  <w:style w:type="paragraph" w:styleId="Titre1">
    <w:name w:val="heading 1"/>
    <w:aliases w:val="Titre du tract"/>
    <w:basedOn w:val="Normal"/>
    <w:next w:val="Normal"/>
    <w:link w:val="Titre1Car"/>
    <w:uiPriority w:val="9"/>
    <w:qFormat/>
    <w:rsid w:val="00AA7177"/>
    <w:pPr>
      <w:keepNext/>
      <w:keepLines/>
      <w:spacing w:before="240" w:after="0"/>
      <w:outlineLvl w:val="0"/>
    </w:pPr>
    <w:rPr>
      <w:rFonts w:eastAsiaTheme="majorEastAsia" w:cstheme="majorBidi"/>
      <w:b/>
      <w:color w:val="9F1A1A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71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A7177"/>
  </w:style>
  <w:style w:type="paragraph" w:styleId="Pieddepage">
    <w:name w:val="footer"/>
    <w:basedOn w:val="Normal"/>
    <w:link w:val="PieddepageCar"/>
    <w:uiPriority w:val="99"/>
    <w:unhideWhenUsed/>
    <w:rsid w:val="00AA71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A7177"/>
  </w:style>
  <w:style w:type="character" w:customStyle="1" w:styleId="Titre1Car">
    <w:name w:val="Titre 1 Car"/>
    <w:aliases w:val="Titre du tract Car"/>
    <w:basedOn w:val="Policepardfaut"/>
    <w:link w:val="Titre1"/>
    <w:uiPriority w:val="9"/>
    <w:rsid w:val="00AA7177"/>
    <w:rPr>
      <w:rFonts w:ascii="Arial" w:eastAsiaTheme="majorEastAsia" w:hAnsi="Arial" w:cstheme="majorBidi"/>
      <w:b/>
      <w:color w:val="9F1A1A"/>
      <w:sz w:val="40"/>
      <w:szCs w:val="32"/>
    </w:rPr>
  </w:style>
  <w:style w:type="paragraph" w:customStyle="1" w:styleId="misenvaleur">
    <w:name w:val="mis en valeur"/>
    <w:basedOn w:val="Titre1"/>
    <w:qFormat/>
    <w:rsid w:val="00AA71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1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1C1F-12C5-41CC-B7A0-512BE92A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MONCHATRE Fabrice (SAFRAN NACELLES)</dc:creator>
  <cp:keywords/>
  <dc:description/>
  <cp:lastModifiedBy>MARUEJOULS-BENOIT Fabien (SAFRAN CERAMICS)</cp:lastModifiedBy>
  <cp:revision>4</cp:revision>
  <dcterms:created xsi:type="dcterms:W3CDTF">2022-04-26T08:21:00Z</dcterms:created>
  <dcterms:modified xsi:type="dcterms:W3CDTF">2022-04-26T09:23:00Z</dcterms:modified>
</cp:coreProperties>
</file>