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978" w:rsidRPr="00E53978" w:rsidRDefault="00E53978" w:rsidP="00214663">
      <w:pPr>
        <w:jc w:val="center"/>
        <w:rPr>
          <w:sz w:val="96"/>
          <w:szCs w:val="96"/>
        </w:rPr>
      </w:pPr>
    </w:p>
    <w:p w:rsidR="00CB6CBE" w:rsidRPr="0008618F" w:rsidRDefault="0008618F" w:rsidP="0008618F">
      <w:pPr>
        <w:ind w:left="-426" w:right="-426"/>
        <w:jc w:val="center"/>
        <w:rPr>
          <w:sz w:val="144"/>
          <w:szCs w:val="144"/>
        </w:rPr>
      </w:pPr>
      <w:r>
        <w:rPr>
          <w:sz w:val="144"/>
          <w:szCs w:val="144"/>
        </w:rPr>
        <w:t>Notre travail n’</w:t>
      </w:r>
      <w:proofErr w:type="spellStart"/>
      <w:r>
        <w:rPr>
          <w:sz w:val="144"/>
          <w:szCs w:val="144"/>
        </w:rPr>
        <w:t>a-</w:t>
      </w:r>
      <w:r w:rsidRPr="0008618F">
        <w:rPr>
          <w:sz w:val="144"/>
          <w:szCs w:val="144"/>
        </w:rPr>
        <w:t>t-il</w:t>
      </w:r>
      <w:proofErr w:type="spellEnd"/>
      <w:r w:rsidRPr="0008618F">
        <w:rPr>
          <w:sz w:val="144"/>
          <w:szCs w:val="144"/>
        </w:rPr>
        <w:t xml:space="preserve"> pour but que de générer des profits pour l’entreprise ? </w:t>
      </w:r>
    </w:p>
    <w:p w:rsidR="00CB6CBE" w:rsidRDefault="00CB6CBE">
      <w:pPr>
        <w:rPr>
          <w:sz w:val="24"/>
          <w:szCs w:val="24"/>
        </w:rPr>
      </w:pPr>
    </w:p>
    <w:p w:rsidR="0008618F" w:rsidRDefault="0008618F">
      <w:pPr>
        <w:rPr>
          <w:sz w:val="24"/>
          <w:szCs w:val="24"/>
        </w:rPr>
      </w:pPr>
    </w:p>
    <w:p w:rsidR="0008618F" w:rsidRDefault="0008618F">
      <w:pPr>
        <w:rPr>
          <w:sz w:val="24"/>
          <w:szCs w:val="24"/>
        </w:rPr>
      </w:pPr>
    </w:p>
    <w:p w:rsidR="0008618F" w:rsidRDefault="0008618F">
      <w:pPr>
        <w:rPr>
          <w:sz w:val="24"/>
          <w:szCs w:val="24"/>
        </w:rPr>
      </w:pPr>
    </w:p>
    <w:p w:rsidR="00602C95" w:rsidRDefault="00602C95" w:rsidP="00CA4B5F">
      <w:pPr>
        <w:pStyle w:val="Sansinterligne"/>
        <w:rPr>
          <w:sz w:val="24"/>
          <w:szCs w:val="24"/>
        </w:rPr>
      </w:pPr>
    </w:p>
    <w:p w:rsidR="000630CD" w:rsidRDefault="000630CD" w:rsidP="00E53978">
      <w:pPr>
        <w:pStyle w:val="Sansinterligne"/>
        <w:ind w:left="-284" w:right="-284"/>
        <w:jc w:val="both"/>
        <w:rPr>
          <w:rStyle w:val="Accentuation"/>
          <w:rFonts w:ascii="Arial" w:hAnsi="Arial" w:cs="Arial"/>
          <w:i w:val="0"/>
        </w:rPr>
      </w:pPr>
    </w:p>
    <w:p w:rsidR="000630CD" w:rsidRDefault="000630CD" w:rsidP="00E53978">
      <w:pPr>
        <w:pStyle w:val="Sansinterligne"/>
        <w:ind w:left="-284" w:right="-284"/>
        <w:jc w:val="both"/>
        <w:rPr>
          <w:rStyle w:val="Accentuation"/>
          <w:rFonts w:ascii="Arial" w:hAnsi="Arial" w:cs="Arial"/>
          <w:i w:val="0"/>
        </w:rPr>
      </w:pPr>
    </w:p>
    <w:p w:rsidR="009262E0" w:rsidRPr="00E53978" w:rsidRDefault="009262E0" w:rsidP="00E53978">
      <w:pPr>
        <w:pStyle w:val="Sansinterligne"/>
        <w:ind w:left="-284" w:right="-284"/>
        <w:jc w:val="both"/>
        <w:rPr>
          <w:rStyle w:val="Accentuation"/>
          <w:rFonts w:ascii="Arial" w:hAnsi="Arial" w:cs="Arial"/>
          <w:i w:val="0"/>
        </w:rPr>
      </w:pPr>
      <w:r w:rsidRPr="00E53978">
        <w:rPr>
          <w:rStyle w:val="Accentuation"/>
          <w:rFonts w:ascii="Arial" w:hAnsi="Arial" w:cs="Arial"/>
          <w:i w:val="0"/>
        </w:rPr>
        <w:t>Réduire l’entreprise à</w:t>
      </w:r>
      <w:r w:rsidR="006241A7" w:rsidRPr="00E53978">
        <w:rPr>
          <w:rStyle w:val="Accentuation"/>
          <w:rFonts w:ascii="Arial" w:hAnsi="Arial" w:cs="Arial"/>
          <w:i w:val="0"/>
        </w:rPr>
        <w:t xml:space="preserve"> la seule recherche du profit c’est nier l’importance du travail da</w:t>
      </w:r>
      <w:r w:rsidRPr="00E53978">
        <w:rPr>
          <w:rStyle w:val="Accentuation"/>
          <w:rFonts w:ascii="Arial" w:hAnsi="Arial" w:cs="Arial"/>
          <w:i w:val="0"/>
        </w:rPr>
        <w:t>ns nos vies et dans la société.</w:t>
      </w:r>
    </w:p>
    <w:p w:rsidR="00CB6CBE" w:rsidRPr="00E53978" w:rsidRDefault="009262E0" w:rsidP="00E53978">
      <w:pPr>
        <w:pStyle w:val="Sansinterligne"/>
        <w:ind w:left="-284" w:right="-284"/>
        <w:jc w:val="both"/>
        <w:rPr>
          <w:rStyle w:val="Accentuation"/>
          <w:rFonts w:ascii="Arial" w:hAnsi="Arial" w:cs="Arial"/>
          <w:i w:val="0"/>
        </w:rPr>
      </w:pPr>
      <w:r w:rsidRPr="00E53978">
        <w:rPr>
          <w:rStyle w:val="Accentuation"/>
          <w:rFonts w:ascii="Arial" w:hAnsi="Arial" w:cs="Arial"/>
          <w:i w:val="0"/>
        </w:rPr>
        <w:t>L</w:t>
      </w:r>
      <w:r w:rsidR="006241A7" w:rsidRPr="00E53978">
        <w:rPr>
          <w:rStyle w:val="Accentuation"/>
          <w:rFonts w:ascii="Arial" w:hAnsi="Arial" w:cs="Arial"/>
          <w:i w:val="0"/>
        </w:rPr>
        <w:t>e travail doit être sour</w:t>
      </w:r>
      <w:bookmarkStart w:id="0" w:name="_GoBack"/>
      <w:bookmarkEnd w:id="0"/>
      <w:r w:rsidR="006241A7" w:rsidRPr="00E53978">
        <w:rPr>
          <w:rStyle w:val="Accentuation"/>
          <w:rFonts w:ascii="Arial" w:hAnsi="Arial" w:cs="Arial"/>
          <w:i w:val="0"/>
        </w:rPr>
        <w:t>ce d’émancipation</w:t>
      </w:r>
      <w:r w:rsidRPr="00E53978">
        <w:rPr>
          <w:rStyle w:val="Accentuation"/>
          <w:rFonts w:ascii="Arial" w:hAnsi="Arial" w:cs="Arial"/>
          <w:i w:val="0"/>
        </w:rPr>
        <w:t>,</w:t>
      </w:r>
      <w:r w:rsidR="006241A7" w:rsidRPr="00E53978">
        <w:rPr>
          <w:rStyle w:val="Accentuation"/>
          <w:rFonts w:ascii="Arial" w:hAnsi="Arial" w:cs="Arial"/>
          <w:i w:val="0"/>
        </w:rPr>
        <w:t xml:space="preserve"> de lien social d’épanouissement et non un simple levier pour enrichir quelques actionnaires</w:t>
      </w:r>
      <w:r w:rsidRPr="00E53978">
        <w:rPr>
          <w:rStyle w:val="Accentuation"/>
          <w:rFonts w:ascii="Arial" w:hAnsi="Arial" w:cs="Arial"/>
          <w:i w:val="0"/>
        </w:rPr>
        <w:t>.</w:t>
      </w:r>
      <w:r w:rsidR="006241A7" w:rsidRPr="00E53978">
        <w:rPr>
          <w:rStyle w:val="Accentuation"/>
          <w:rFonts w:ascii="Arial" w:hAnsi="Arial" w:cs="Arial"/>
          <w:i w:val="0"/>
        </w:rPr>
        <w:t xml:space="preserve">  </w:t>
      </w:r>
      <w:r w:rsidR="00A05EB8" w:rsidRPr="00E53978">
        <w:rPr>
          <w:rStyle w:val="Accentuation"/>
          <w:rFonts w:ascii="Arial" w:hAnsi="Arial" w:cs="Arial"/>
          <w:i w:val="0"/>
        </w:rPr>
        <w:t xml:space="preserve"> </w:t>
      </w:r>
    </w:p>
    <w:p w:rsidR="00CA4B5F" w:rsidRPr="00E53978" w:rsidRDefault="00CB6CBE" w:rsidP="00E53978">
      <w:pPr>
        <w:pStyle w:val="Sansinterligne"/>
        <w:ind w:left="-284" w:right="-284"/>
        <w:jc w:val="both"/>
        <w:rPr>
          <w:rStyle w:val="Accentuation"/>
          <w:rFonts w:ascii="Arial" w:hAnsi="Arial" w:cs="Arial"/>
          <w:i w:val="0"/>
        </w:rPr>
      </w:pPr>
      <w:r w:rsidRPr="00E53978">
        <w:rPr>
          <w:rStyle w:val="Accentuation"/>
          <w:rFonts w:ascii="Arial" w:hAnsi="Arial" w:cs="Arial"/>
          <w:i w:val="0"/>
        </w:rPr>
        <w:t xml:space="preserve">Le travail n’est pas qu’un marché il n’est pas qu’une valeur, il a aussi une dimension sociale historique et culturelle. </w:t>
      </w:r>
      <w:r w:rsidR="00CA4B5F" w:rsidRPr="00E53978">
        <w:rPr>
          <w:rStyle w:val="Accentuation"/>
          <w:rFonts w:ascii="Arial" w:hAnsi="Arial" w:cs="Arial"/>
          <w:i w:val="0"/>
        </w:rPr>
        <w:t xml:space="preserve"> </w:t>
      </w:r>
    </w:p>
    <w:p w:rsidR="00602C95" w:rsidRPr="00E53978" w:rsidRDefault="00A05EB8" w:rsidP="00E53978">
      <w:pPr>
        <w:pStyle w:val="Sansinterligne"/>
        <w:ind w:left="-284" w:right="-284"/>
        <w:jc w:val="both"/>
        <w:rPr>
          <w:rStyle w:val="Accentuation"/>
          <w:rFonts w:ascii="Arial" w:hAnsi="Arial" w:cs="Arial"/>
          <w:i w:val="0"/>
        </w:rPr>
      </w:pPr>
      <w:r w:rsidRPr="00E53978">
        <w:rPr>
          <w:rStyle w:val="Accentuation"/>
          <w:rFonts w:ascii="Arial" w:hAnsi="Arial" w:cs="Arial"/>
          <w:i w:val="0"/>
        </w:rPr>
        <w:t>A travers le débat de la réduction du temps de travail</w:t>
      </w:r>
      <w:r w:rsidR="00A95760" w:rsidRPr="00E53978">
        <w:rPr>
          <w:rStyle w:val="Accentuation"/>
          <w:rFonts w:ascii="Arial" w:hAnsi="Arial" w:cs="Arial"/>
          <w:i w:val="0"/>
        </w:rPr>
        <w:t xml:space="preserve"> doit</w:t>
      </w:r>
      <w:r w:rsidRPr="00E53978">
        <w:rPr>
          <w:rStyle w:val="Accentuation"/>
          <w:rFonts w:ascii="Arial" w:hAnsi="Arial" w:cs="Arial"/>
          <w:i w:val="0"/>
        </w:rPr>
        <w:t xml:space="preserve"> s’engage</w:t>
      </w:r>
      <w:r w:rsidR="006446C1" w:rsidRPr="00E53978">
        <w:rPr>
          <w:rStyle w:val="Accentuation"/>
          <w:rFonts w:ascii="Arial" w:hAnsi="Arial" w:cs="Arial"/>
          <w:i w:val="0"/>
        </w:rPr>
        <w:t>r</w:t>
      </w:r>
      <w:r w:rsidRPr="00E53978">
        <w:rPr>
          <w:rStyle w:val="Accentuation"/>
          <w:rFonts w:ascii="Arial" w:hAnsi="Arial" w:cs="Arial"/>
          <w:i w:val="0"/>
        </w:rPr>
        <w:t xml:space="preserve"> un débat sur le travail</w:t>
      </w:r>
      <w:r w:rsidR="00602C95" w:rsidRPr="00E53978">
        <w:rPr>
          <w:rStyle w:val="Accentuation"/>
          <w:rFonts w:ascii="Arial" w:hAnsi="Arial" w:cs="Arial"/>
          <w:i w:val="0"/>
        </w:rPr>
        <w:t>.</w:t>
      </w:r>
    </w:p>
    <w:p w:rsidR="00A95760" w:rsidRPr="00E53978" w:rsidRDefault="00A95760" w:rsidP="00E53978">
      <w:pPr>
        <w:pStyle w:val="Sansinterligne"/>
        <w:ind w:left="-284" w:right="-284"/>
        <w:jc w:val="both"/>
        <w:rPr>
          <w:rStyle w:val="Accentuation"/>
          <w:rFonts w:ascii="Arial" w:hAnsi="Arial" w:cs="Arial"/>
          <w:i w:val="0"/>
        </w:rPr>
      </w:pPr>
      <w:r w:rsidRPr="00E53978">
        <w:rPr>
          <w:rStyle w:val="Accentuation"/>
          <w:rFonts w:ascii="Arial" w:hAnsi="Arial" w:cs="Arial"/>
          <w:i w:val="0"/>
        </w:rPr>
        <w:t xml:space="preserve"> </w:t>
      </w:r>
    </w:p>
    <w:p w:rsidR="00EB49C0" w:rsidRPr="00E53978" w:rsidRDefault="00A95760" w:rsidP="00E53978">
      <w:pPr>
        <w:ind w:left="-284" w:right="-284"/>
        <w:jc w:val="both"/>
        <w:rPr>
          <w:rFonts w:ascii="Arial" w:hAnsi="Arial" w:cs="Arial"/>
          <w:b/>
        </w:rPr>
      </w:pPr>
      <w:r w:rsidRPr="00E53978">
        <w:rPr>
          <w:rFonts w:ascii="Arial" w:hAnsi="Arial" w:cs="Arial"/>
          <w:b/>
        </w:rPr>
        <w:t xml:space="preserve">QUEL TRAVAIL VOULONS-NOUS VRAIMENT ?  </w:t>
      </w:r>
    </w:p>
    <w:p w:rsidR="000A02FC" w:rsidRPr="00E53978" w:rsidRDefault="00A95760" w:rsidP="000630CD">
      <w:pPr>
        <w:spacing w:after="120"/>
        <w:ind w:left="-284" w:right="-284"/>
        <w:jc w:val="both"/>
        <w:rPr>
          <w:rFonts w:ascii="Arial" w:hAnsi="Arial" w:cs="Arial"/>
        </w:rPr>
      </w:pPr>
      <w:r w:rsidRPr="00E53978">
        <w:rPr>
          <w:rFonts w:ascii="Arial" w:hAnsi="Arial" w:cs="Arial"/>
        </w:rPr>
        <w:t xml:space="preserve">Le mot travail </w:t>
      </w:r>
      <w:r w:rsidR="00943169" w:rsidRPr="00E53978">
        <w:rPr>
          <w:rFonts w:ascii="Arial" w:hAnsi="Arial" w:cs="Arial"/>
        </w:rPr>
        <w:t xml:space="preserve">recouvre des réalités très </w:t>
      </w:r>
      <w:r w:rsidR="00BF0E75" w:rsidRPr="00E53978">
        <w:rPr>
          <w:rFonts w:ascii="Arial" w:hAnsi="Arial" w:cs="Arial"/>
        </w:rPr>
        <w:t xml:space="preserve">diverses. </w:t>
      </w:r>
    </w:p>
    <w:p w:rsidR="000A02FC" w:rsidRPr="00E53978" w:rsidRDefault="0093364B" w:rsidP="000630CD">
      <w:pPr>
        <w:spacing w:after="120"/>
        <w:ind w:left="-284" w:right="-284"/>
        <w:jc w:val="both"/>
        <w:rPr>
          <w:rFonts w:ascii="Arial" w:hAnsi="Arial" w:cs="Arial"/>
        </w:rPr>
      </w:pPr>
      <w:r w:rsidRPr="00E53978">
        <w:rPr>
          <w:rFonts w:ascii="Arial" w:hAnsi="Arial" w:cs="Arial"/>
        </w:rPr>
        <w:t xml:space="preserve">On utilise le mot travail </w:t>
      </w:r>
      <w:r w:rsidR="006446C1" w:rsidRPr="00E53978">
        <w:rPr>
          <w:rFonts w:ascii="Arial" w:hAnsi="Arial" w:cs="Arial"/>
        </w:rPr>
        <w:t>pour quelqu’un qui va accéder à</w:t>
      </w:r>
      <w:r w:rsidRPr="00E53978">
        <w:rPr>
          <w:rFonts w:ascii="Arial" w:hAnsi="Arial" w:cs="Arial"/>
        </w:rPr>
        <w:t xml:space="preserve"> un emploi très qualifié</w:t>
      </w:r>
      <w:r w:rsidR="006446C1" w:rsidRPr="00E53978">
        <w:rPr>
          <w:rFonts w:ascii="Arial" w:hAnsi="Arial" w:cs="Arial"/>
        </w:rPr>
        <w:t>,</w:t>
      </w:r>
      <w:r w:rsidRPr="00E53978">
        <w:rPr>
          <w:rFonts w:ascii="Arial" w:hAnsi="Arial" w:cs="Arial"/>
        </w:rPr>
        <w:t xml:space="preserve"> </w:t>
      </w:r>
      <w:r w:rsidR="000A02FC" w:rsidRPr="00E53978">
        <w:rPr>
          <w:rFonts w:ascii="Arial" w:hAnsi="Arial" w:cs="Arial"/>
        </w:rPr>
        <w:t xml:space="preserve">très rémunérateur et qui va pouvoir donner </w:t>
      </w:r>
      <w:r w:rsidR="00BF0E75" w:rsidRPr="00E53978">
        <w:rPr>
          <w:rFonts w:ascii="Arial" w:hAnsi="Arial" w:cs="Arial"/>
        </w:rPr>
        <w:t>son</w:t>
      </w:r>
      <w:r w:rsidR="000A02FC" w:rsidRPr="00E53978">
        <w:rPr>
          <w:rFonts w:ascii="Arial" w:hAnsi="Arial" w:cs="Arial"/>
        </w:rPr>
        <w:t xml:space="preserve"> avis sur les condition</w:t>
      </w:r>
      <w:r w:rsidR="006446C1" w:rsidRPr="00E53978">
        <w:rPr>
          <w:rFonts w:ascii="Arial" w:hAnsi="Arial" w:cs="Arial"/>
        </w:rPr>
        <w:t>s</w:t>
      </w:r>
      <w:r w:rsidR="000A02FC" w:rsidRPr="00E53978">
        <w:rPr>
          <w:rFonts w:ascii="Arial" w:hAnsi="Arial" w:cs="Arial"/>
        </w:rPr>
        <w:t xml:space="preserve"> et la stratégie de travail </w:t>
      </w:r>
      <w:r w:rsidRPr="00E53978">
        <w:rPr>
          <w:rFonts w:ascii="Arial" w:hAnsi="Arial" w:cs="Arial"/>
        </w:rPr>
        <w:t>avec une satisfaction est un épanouissement personnel</w:t>
      </w:r>
      <w:r w:rsidR="006446C1" w:rsidRPr="00E53978">
        <w:rPr>
          <w:rFonts w:ascii="Arial" w:hAnsi="Arial" w:cs="Arial"/>
        </w:rPr>
        <w:t>. M</w:t>
      </w:r>
      <w:r w:rsidRPr="00E53978">
        <w:rPr>
          <w:rFonts w:ascii="Arial" w:hAnsi="Arial" w:cs="Arial"/>
        </w:rPr>
        <w:t>ais avec le même mot travail</w:t>
      </w:r>
      <w:r w:rsidR="00602C95" w:rsidRPr="00E53978">
        <w:rPr>
          <w:rFonts w:ascii="Arial" w:hAnsi="Arial" w:cs="Arial"/>
        </w:rPr>
        <w:t xml:space="preserve">, </w:t>
      </w:r>
      <w:r w:rsidRPr="00E53978">
        <w:rPr>
          <w:rFonts w:ascii="Arial" w:hAnsi="Arial" w:cs="Arial"/>
        </w:rPr>
        <w:t>on retrouvera quelqu’un qui travaille à la ch</w:t>
      </w:r>
      <w:r w:rsidR="00C11167" w:rsidRPr="00E53978">
        <w:rPr>
          <w:rFonts w:ascii="Arial" w:hAnsi="Arial" w:cs="Arial"/>
        </w:rPr>
        <w:t xml:space="preserve">aine avec un manque </w:t>
      </w:r>
      <w:r w:rsidR="0067608A" w:rsidRPr="00E53978">
        <w:rPr>
          <w:rFonts w:ascii="Arial" w:hAnsi="Arial" w:cs="Arial"/>
        </w:rPr>
        <w:t>de reconnaissance</w:t>
      </w:r>
      <w:r w:rsidR="006446C1" w:rsidRPr="00E53978">
        <w:rPr>
          <w:rFonts w:ascii="Arial" w:hAnsi="Arial" w:cs="Arial"/>
        </w:rPr>
        <w:t>,</w:t>
      </w:r>
      <w:r w:rsidRPr="00E53978">
        <w:rPr>
          <w:rFonts w:ascii="Arial" w:hAnsi="Arial" w:cs="Arial"/>
        </w:rPr>
        <w:t xml:space="preserve"> avec très peu d’épanouissement personnel</w:t>
      </w:r>
      <w:r w:rsidR="000A02FC" w:rsidRPr="00E53978">
        <w:rPr>
          <w:rFonts w:ascii="Arial" w:hAnsi="Arial" w:cs="Arial"/>
        </w:rPr>
        <w:t xml:space="preserve"> ou on change </w:t>
      </w:r>
      <w:r w:rsidR="00E53978">
        <w:rPr>
          <w:rFonts w:ascii="Arial" w:hAnsi="Arial" w:cs="Arial"/>
        </w:rPr>
        <w:t>son travail en emploi (NCC</w:t>
      </w:r>
      <w:r w:rsidR="006446C1" w:rsidRPr="00E53978">
        <w:rPr>
          <w:rFonts w:ascii="Arial" w:hAnsi="Arial" w:cs="Arial"/>
        </w:rPr>
        <w:t>)</w:t>
      </w:r>
      <w:r w:rsidR="00602C95" w:rsidRPr="00E53978">
        <w:rPr>
          <w:rFonts w:ascii="Arial" w:hAnsi="Arial" w:cs="Arial"/>
        </w:rPr>
        <w:t xml:space="preserve">, </w:t>
      </w:r>
      <w:r w:rsidR="006446C1" w:rsidRPr="00E53978">
        <w:rPr>
          <w:rFonts w:ascii="Arial" w:hAnsi="Arial" w:cs="Arial"/>
        </w:rPr>
        <w:t xml:space="preserve">ces conditions et </w:t>
      </w:r>
      <w:r w:rsidR="00E53978" w:rsidRPr="00E53978">
        <w:rPr>
          <w:rFonts w:ascii="Arial" w:hAnsi="Arial" w:cs="Arial"/>
        </w:rPr>
        <w:t>son outil</w:t>
      </w:r>
      <w:r w:rsidR="000A02FC" w:rsidRPr="00E53978">
        <w:rPr>
          <w:rFonts w:ascii="Arial" w:hAnsi="Arial" w:cs="Arial"/>
        </w:rPr>
        <w:t xml:space="preserve"> de travail</w:t>
      </w:r>
      <w:r w:rsidR="006446C1" w:rsidRPr="00E53978">
        <w:rPr>
          <w:rFonts w:ascii="Arial" w:hAnsi="Arial" w:cs="Arial"/>
        </w:rPr>
        <w:t>,</w:t>
      </w:r>
      <w:r w:rsidR="000A02FC" w:rsidRPr="00E53978">
        <w:rPr>
          <w:rFonts w:ascii="Arial" w:hAnsi="Arial" w:cs="Arial"/>
        </w:rPr>
        <w:t xml:space="preserve"> sans que </w:t>
      </w:r>
      <w:r w:rsidR="00BF0E75" w:rsidRPr="00E53978">
        <w:rPr>
          <w:rFonts w:ascii="Arial" w:hAnsi="Arial" w:cs="Arial"/>
        </w:rPr>
        <w:t>son</w:t>
      </w:r>
      <w:r w:rsidR="000A02FC" w:rsidRPr="00E53978">
        <w:rPr>
          <w:rFonts w:ascii="Arial" w:hAnsi="Arial" w:cs="Arial"/>
        </w:rPr>
        <w:t xml:space="preserve"> avis soit pris en </w:t>
      </w:r>
      <w:r w:rsidR="006446C1" w:rsidRPr="00E53978">
        <w:rPr>
          <w:rFonts w:ascii="Arial" w:hAnsi="Arial" w:cs="Arial"/>
        </w:rPr>
        <w:t>considération et qui finit par s</w:t>
      </w:r>
      <w:r w:rsidR="000A02FC" w:rsidRPr="00E53978">
        <w:rPr>
          <w:rFonts w:ascii="Arial" w:hAnsi="Arial" w:cs="Arial"/>
        </w:rPr>
        <w:t xml:space="preserve">e définir comme un pion. </w:t>
      </w:r>
    </w:p>
    <w:p w:rsidR="00C11167" w:rsidRPr="00E53978" w:rsidRDefault="00BF0E75" w:rsidP="00E53978">
      <w:pPr>
        <w:ind w:left="-284" w:right="-284"/>
        <w:jc w:val="both"/>
        <w:rPr>
          <w:rFonts w:ascii="Arial" w:hAnsi="Arial" w:cs="Arial"/>
          <w:b/>
          <w:u w:val="single"/>
        </w:rPr>
      </w:pPr>
      <w:r w:rsidRPr="00E53978">
        <w:rPr>
          <w:rFonts w:ascii="Arial" w:hAnsi="Arial" w:cs="Arial"/>
          <w:b/>
          <w:u w:val="single"/>
        </w:rPr>
        <w:t xml:space="preserve">Le double visage du travail : </w:t>
      </w:r>
      <w:r w:rsidRPr="00E53978">
        <w:rPr>
          <w:rFonts w:ascii="Arial" w:hAnsi="Arial" w:cs="Arial"/>
          <w:b/>
        </w:rPr>
        <w:t>émancipateur pour les uns et sources de souffrances pour les autres</w:t>
      </w:r>
      <w:r w:rsidR="00602C95" w:rsidRPr="00E53978">
        <w:rPr>
          <w:rFonts w:ascii="Arial" w:hAnsi="Arial" w:cs="Arial"/>
          <w:b/>
        </w:rPr>
        <w:t>.</w:t>
      </w:r>
      <w:r w:rsidRPr="00E53978">
        <w:rPr>
          <w:rFonts w:ascii="Arial" w:hAnsi="Arial" w:cs="Arial"/>
          <w:b/>
          <w:u w:val="single"/>
        </w:rPr>
        <w:t xml:space="preserve">  </w:t>
      </w:r>
      <w:r w:rsidR="00C11167" w:rsidRPr="00E53978">
        <w:rPr>
          <w:rFonts w:ascii="Arial" w:hAnsi="Arial" w:cs="Arial"/>
          <w:b/>
          <w:u w:val="single"/>
        </w:rPr>
        <w:t xml:space="preserve"> </w:t>
      </w:r>
    </w:p>
    <w:p w:rsidR="006446C1" w:rsidRPr="00E53978" w:rsidRDefault="00C11167" w:rsidP="000630CD">
      <w:pPr>
        <w:spacing w:after="120"/>
        <w:ind w:left="-284" w:right="-284"/>
        <w:jc w:val="both"/>
        <w:rPr>
          <w:rFonts w:ascii="Arial" w:hAnsi="Arial" w:cs="Arial"/>
        </w:rPr>
      </w:pPr>
      <w:r w:rsidRPr="00E53978">
        <w:rPr>
          <w:rFonts w:ascii="Arial" w:hAnsi="Arial" w:cs="Arial"/>
        </w:rPr>
        <w:t xml:space="preserve">Ce n’est pas </w:t>
      </w:r>
      <w:r w:rsidR="0067608A" w:rsidRPr="00E53978">
        <w:rPr>
          <w:rFonts w:ascii="Arial" w:hAnsi="Arial" w:cs="Arial"/>
        </w:rPr>
        <w:t>seulement</w:t>
      </w:r>
      <w:r w:rsidRPr="00E53978">
        <w:rPr>
          <w:rFonts w:ascii="Arial" w:hAnsi="Arial" w:cs="Arial"/>
        </w:rPr>
        <w:t xml:space="preserve"> la question du travail qui se pose mais celle de son </w:t>
      </w:r>
      <w:r w:rsidR="0067608A" w:rsidRPr="00E53978">
        <w:rPr>
          <w:rFonts w:ascii="Arial" w:hAnsi="Arial" w:cs="Arial"/>
        </w:rPr>
        <w:t>organisation</w:t>
      </w:r>
      <w:r w:rsidRPr="00E53978">
        <w:rPr>
          <w:rFonts w:ascii="Arial" w:hAnsi="Arial" w:cs="Arial"/>
        </w:rPr>
        <w:t>.</w:t>
      </w:r>
    </w:p>
    <w:p w:rsidR="000A02FC" w:rsidRPr="00E53978" w:rsidRDefault="00C11167" w:rsidP="000630CD">
      <w:pPr>
        <w:spacing w:after="120"/>
        <w:ind w:left="-284" w:right="-284"/>
        <w:jc w:val="both"/>
        <w:rPr>
          <w:rFonts w:ascii="Arial" w:hAnsi="Arial" w:cs="Arial"/>
        </w:rPr>
      </w:pPr>
      <w:r w:rsidRPr="00E53978">
        <w:rPr>
          <w:rFonts w:ascii="Arial" w:hAnsi="Arial" w:cs="Arial"/>
        </w:rPr>
        <w:t xml:space="preserve">Trop </w:t>
      </w:r>
      <w:r w:rsidR="0067608A" w:rsidRPr="00E53978">
        <w:rPr>
          <w:rFonts w:ascii="Arial" w:hAnsi="Arial" w:cs="Arial"/>
        </w:rPr>
        <w:t>souvent, les</w:t>
      </w:r>
      <w:r w:rsidRPr="00E53978">
        <w:rPr>
          <w:rFonts w:ascii="Arial" w:hAnsi="Arial" w:cs="Arial"/>
        </w:rPr>
        <w:t xml:space="preserve"> </w:t>
      </w:r>
      <w:r w:rsidR="0067608A" w:rsidRPr="00E53978">
        <w:rPr>
          <w:rFonts w:ascii="Arial" w:hAnsi="Arial" w:cs="Arial"/>
        </w:rPr>
        <w:t>décisions</w:t>
      </w:r>
      <w:r w:rsidRPr="00E53978">
        <w:rPr>
          <w:rFonts w:ascii="Arial" w:hAnsi="Arial" w:cs="Arial"/>
        </w:rPr>
        <w:t xml:space="preserve"> sont prises sans tenir compte des </w:t>
      </w:r>
      <w:r w:rsidR="0067608A" w:rsidRPr="00E53978">
        <w:rPr>
          <w:rFonts w:ascii="Arial" w:hAnsi="Arial" w:cs="Arial"/>
        </w:rPr>
        <w:t>réel</w:t>
      </w:r>
      <w:r w:rsidR="006446C1" w:rsidRPr="00E53978">
        <w:rPr>
          <w:rFonts w:ascii="Arial" w:hAnsi="Arial" w:cs="Arial"/>
        </w:rPr>
        <w:t>s</w:t>
      </w:r>
      <w:r w:rsidRPr="00E53978">
        <w:rPr>
          <w:rFonts w:ascii="Arial" w:hAnsi="Arial" w:cs="Arial"/>
        </w:rPr>
        <w:t xml:space="preserve"> besoins et aspirations des </w:t>
      </w:r>
      <w:r w:rsidR="006446C1" w:rsidRPr="00E53978">
        <w:rPr>
          <w:rFonts w:ascii="Arial" w:hAnsi="Arial" w:cs="Arial"/>
        </w:rPr>
        <w:t>salarié</w:t>
      </w:r>
      <w:r w:rsidR="0067608A" w:rsidRPr="00E53978">
        <w:rPr>
          <w:rFonts w:ascii="Arial" w:hAnsi="Arial" w:cs="Arial"/>
        </w:rPr>
        <w:t>s, ce</w:t>
      </w:r>
      <w:r w:rsidRPr="00E53978">
        <w:rPr>
          <w:rFonts w:ascii="Arial" w:hAnsi="Arial" w:cs="Arial"/>
        </w:rPr>
        <w:t xml:space="preserve"> qui nuit </w:t>
      </w:r>
      <w:r w:rsidR="0067608A" w:rsidRPr="00E53978">
        <w:rPr>
          <w:rFonts w:ascii="Arial" w:hAnsi="Arial" w:cs="Arial"/>
        </w:rPr>
        <w:t>à</w:t>
      </w:r>
      <w:r w:rsidRPr="00E53978">
        <w:rPr>
          <w:rFonts w:ascii="Arial" w:hAnsi="Arial" w:cs="Arial"/>
        </w:rPr>
        <w:t xml:space="preserve"> leur </w:t>
      </w:r>
      <w:r w:rsidR="0067608A" w:rsidRPr="00E53978">
        <w:rPr>
          <w:rFonts w:ascii="Arial" w:hAnsi="Arial" w:cs="Arial"/>
        </w:rPr>
        <w:t>bien-être</w:t>
      </w:r>
      <w:r w:rsidR="006446C1" w:rsidRPr="00E53978">
        <w:rPr>
          <w:rFonts w:ascii="Arial" w:hAnsi="Arial" w:cs="Arial"/>
        </w:rPr>
        <w:t>. P</w:t>
      </w:r>
      <w:r w:rsidRPr="00E53978">
        <w:rPr>
          <w:rFonts w:ascii="Arial" w:hAnsi="Arial" w:cs="Arial"/>
        </w:rPr>
        <w:t xml:space="preserve">ourtant il est </w:t>
      </w:r>
      <w:r w:rsidR="0067608A" w:rsidRPr="00E53978">
        <w:rPr>
          <w:rFonts w:ascii="Arial" w:hAnsi="Arial" w:cs="Arial"/>
        </w:rPr>
        <w:t>prouvé</w:t>
      </w:r>
      <w:r w:rsidR="006446C1" w:rsidRPr="00E53978">
        <w:rPr>
          <w:rFonts w:ascii="Arial" w:hAnsi="Arial" w:cs="Arial"/>
        </w:rPr>
        <w:t xml:space="preserve"> que plus les salarié</w:t>
      </w:r>
      <w:r w:rsidRPr="00E53978">
        <w:rPr>
          <w:rFonts w:ascii="Arial" w:hAnsi="Arial" w:cs="Arial"/>
        </w:rPr>
        <w:t xml:space="preserve">s participent aux </w:t>
      </w:r>
      <w:r w:rsidR="0067608A" w:rsidRPr="00E53978">
        <w:rPr>
          <w:rFonts w:ascii="Arial" w:hAnsi="Arial" w:cs="Arial"/>
        </w:rPr>
        <w:t>décisions</w:t>
      </w:r>
      <w:r w:rsidRPr="00E53978">
        <w:rPr>
          <w:rFonts w:ascii="Arial" w:hAnsi="Arial" w:cs="Arial"/>
        </w:rPr>
        <w:t xml:space="preserve"> de leur entreprise</w:t>
      </w:r>
      <w:r w:rsidR="00DF2249" w:rsidRPr="00E53978">
        <w:rPr>
          <w:rFonts w:ascii="Arial" w:hAnsi="Arial" w:cs="Arial"/>
        </w:rPr>
        <w:t xml:space="preserve"> plus ils se sentent </w:t>
      </w:r>
      <w:r w:rsidR="0067608A" w:rsidRPr="00E53978">
        <w:rPr>
          <w:rFonts w:ascii="Arial" w:hAnsi="Arial" w:cs="Arial"/>
        </w:rPr>
        <w:t>épanouis</w:t>
      </w:r>
      <w:r w:rsidR="006446C1" w:rsidRPr="00E53978">
        <w:rPr>
          <w:rFonts w:ascii="Arial" w:hAnsi="Arial" w:cs="Arial"/>
        </w:rPr>
        <w:t xml:space="preserve"> et impliqué</w:t>
      </w:r>
      <w:r w:rsidR="00DF2249" w:rsidRPr="00E53978">
        <w:rPr>
          <w:rFonts w:ascii="Arial" w:hAnsi="Arial" w:cs="Arial"/>
        </w:rPr>
        <w:t>s.</w:t>
      </w:r>
      <w:r w:rsidR="0067608A" w:rsidRPr="00E53978">
        <w:rPr>
          <w:rFonts w:ascii="Arial" w:hAnsi="Arial" w:cs="Arial"/>
        </w:rPr>
        <w:t xml:space="preserve"> </w:t>
      </w:r>
    </w:p>
    <w:p w:rsidR="00A95760" w:rsidRPr="00E53978" w:rsidRDefault="00973514" w:rsidP="00E53978">
      <w:pPr>
        <w:pStyle w:val="Sansinterligne"/>
        <w:ind w:left="-284" w:right="-284"/>
        <w:jc w:val="both"/>
        <w:rPr>
          <w:rFonts w:ascii="Arial" w:hAnsi="Arial" w:cs="Arial"/>
        </w:rPr>
      </w:pPr>
      <w:r w:rsidRPr="00E53978">
        <w:rPr>
          <w:rFonts w:ascii="Arial" w:hAnsi="Arial" w:cs="Arial"/>
          <w:b/>
          <w:u w:val="single"/>
        </w:rPr>
        <w:t>Réduction du temps de travail :</w:t>
      </w:r>
      <w:r w:rsidRPr="00E53978">
        <w:rPr>
          <w:rFonts w:ascii="Arial" w:hAnsi="Arial" w:cs="Arial"/>
        </w:rPr>
        <w:t xml:space="preserve"> Un pas vers la démocratie au travail  </w:t>
      </w:r>
    </w:p>
    <w:p w:rsidR="00973514" w:rsidRPr="00E53978" w:rsidRDefault="00973514" w:rsidP="00E53978">
      <w:pPr>
        <w:pStyle w:val="Sansinterligne"/>
        <w:ind w:left="-284" w:right="-284"/>
        <w:jc w:val="both"/>
        <w:rPr>
          <w:rFonts w:ascii="Arial" w:hAnsi="Arial" w:cs="Arial"/>
        </w:rPr>
      </w:pPr>
    </w:p>
    <w:p w:rsidR="00973514" w:rsidRPr="00E53978" w:rsidRDefault="00973514" w:rsidP="00E53978">
      <w:pPr>
        <w:pStyle w:val="Sansinterligne"/>
        <w:ind w:left="-284" w:right="-284"/>
        <w:jc w:val="both"/>
        <w:rPr>
          <w:rFonts w:ascii="Arial" w:hAnsi="Arial" w:cs="Arial"/>
        </w:rPr>
      </w:pPr>
      <w:r w:rsidRPr="00E53978">
        <w:rPr>
          <w:rFonts w:ascii="Arial" w:hAnsi="Arial" w:cs="Arial"/>
        </w:rPr>
        <w:t>La réduction du temps de travail est bien plus qu’une simple réforme des horaires, c’est une occasion unique de repense</w:t>
      </w:r>
      <w:r w:rsidR="00CA4B5F" w:rsidRPr="00E53978">
        <w:rPr>
          <w:rFonts w:ascii="Arial" w:hAnsi="Arial" w:cs="Arial"/>
        </w:rPr>
        <w:t>r</w:t>
      </w:r>
      <w:r w:rsidRPr="00E53978">
        <w:rPr>
          <w:rFonts w:ascii="Arial" w:hAnsi="Arial" w:cs="Arial"/>
        </w:rPr>
        <w:t xml:space="preserve"> notre organisation du travail en y intég</w:t>
      </w:r>
      <w:r w:rsidR="006446C1" w:rsidRPr="00E53978">
        <w:rPr>
          <w:rFonts w:ascii="Arial" w:hAnsi="Arial" w:cs="Arial"/>
        </w:rPr>
        <w:t>rant les aspirations des salarié</w:t>
      </w:r>
      <w:r w:rsidRPr="00E53978">
        <w:rPr>
          <w:rFonts w:ascii="Arial" w:hAnsi="Arial" w:cs="Arial"/>
        </w:rPr>
        <w:t>s et en leur</w:t>
      </w:r>
      <w:r w:rsidR="006446C1" w:rsidRPr="00E53978">
        <w:rPr>
          <w:rFonts w:ascii="Arial" w:hAnsi="Arial" w:cs="Arial"/>
        </w:rPr>
        <w:t>s</w:t>
      </w:r>
      <w:r w:rsidRPr="00E53978">
        <w:rPr>
          <w:rFonts w:ascii="Arial" w:hAnsi="Arial" w:cs="Arial"/>
        </w:rPr>
        <w:t xml:space="preserve"> offrant une place dans les décisions qui les concernent</w:t>
      </w:r>
      <w:r w:rsidR="006446C1" w:rsidRPr="00E53978">
        <w:rPr>
          <w:rFonts w:ascii="Arial" w:hAnsi="Arial" w:cs="Arial"/>
        </w:rPr>
        <w:t>,</w:t>
      </w:r>
      <w:r w:rsidRPr="00E53978">
        <w:rPr>
          <w:rFonts w:ascii="Arial" w:hAnsi="Arial" w:cs="Arial"/>
        </w:rPr>
        <w:t xml:space="preserve"> nous posons les bases pour que chacun participe aux décisions </w:t>
      </w:r>
      <w:r w:rsidR="00CA4B5F" w:rsidRPr="00E53978">
        <w:rPr>
          <w:rFonts w:ascii="Arial" w:hAnsi="Arial" w:cs="Arial"/>
        </w:rPr>
        <w:t>importante</w:t>
      </w:r>
      <w:r w:rsidR="006446C1" w:rsidRPr="00E53978">
        <w:rPr>
          <w:rFonts w:ascii="Arial" w:hAnsi="Arial" w:cs="Arial"/>
        </w:rPr>
        <w:t>s</w:t>
      </w:r>
      <w:r w:rsidR="00CA4B5F" w:rsidRPr="00E53978">
        <w:rPr>
          <w:rFonts w:ascii="Arial" w:hAnsi="Arial" w:cs="Arial"/>
        </w:rPr>
        <w:t xml:space="preserve">. </w:t>
      </w:r>
    </w:p>
    <w:p w:rsidR="00973514" w:rsidRPr="00E53978" w:rsidRDefault="00973514" w:rsidP="00E53978">
      <w:pPr>
        <w:pStyle w:val="Sansinterligne"/>
        <w:ind w:left="-284" w:right="-284"/>
        <w:jc w:val="both"/>
        <w:rPr>
          <w:rFonts w:ascii="Arial" w:hAnsi="Arial" w:cs="Arial"/>
        </w:rPr>
      </w:pPr>
      <w:r w:rsidRPr="00E53978">
        <w:rPr>
          <w:rFonts w:ascii="Arial" w:hAnsi="Arial" w:cs="Arial"/>
        </w:rPr>
        <w:t xml:space="preserve"> </w:t>
      </w:r>
    </w:p>
    <w:p w:rsidR="00973514" w:rsidRPr="00E53978" w:rsidRDefault="000630CD" w:rsidP="00E53978">
      <w:pPr>
        <w:pStyle w:val="Sansinterligne"/>
        <w:ind w:left="-284" w:right="-284"/>
        <w:jc w:val="both"/>
        <w:rPr>
          <w:rFonts w:ascii="Arial" w:hAnsi="Arial" w:cs="Arial"/>
          <w:b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5388610</wp:posOffset>
            </wp:positionH>
            <wp:positionV relativeFrom="paragraph">
              <wp:posOffset>50165</wp:posOffset>
            </wp:positionV>
            <wp:extent cx="2118360" cy="1591310"/>
            <wp:effectExtent l="0" t="0" r="0" b="8890"/>
            <wp:wrapThrough wrapText="bothSides">
              <wp:wrapPolygon edited="0">
                <wp:start x="0" y="0"/>
                <wp:lineTo x="0" y="21462"/>
                <wp:lineTo x="21367" y="21462"/>
                <wp:lineTo x="21367" y="0"/>
                <wp:lineTo x="0" y="0"/>
              </wp:wrapPolygon>
            </wp:wrapThrough>
            <wp:docPr id="244" name="Image 244" descr="Réduction du temps de travail : une bataille de longue haleine – La Vie  Ouvriè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duction du temps de travail : une bataille de longue haleine – La Vie  Ouvriè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514" w:rsidRPr="00E53978">
        <w:rPr>
          <w:rFonts w:ascii="Arial" w:hAnsi="Arial" w:cs="Arial"/>
          <w:b/>
          <w:u w:val="single"/>
        </w:rPr>
        <w:t>Nos revendications :</w:t>
      </w:r>
      <w:r w:rsidR="00790F6F" w:rsidRPr="00E53978">
        <w:rPr>
          <w:rFonts w:ascii="Arial" w:hAnsi="Arial" w:cs="Arial"/>
          <w:b/>
          <w:u w:val="single"/>
        </w:rPr>
        <w:t xml:space="preserve"> </w:t>
      </w:r>
    </w:p>
    <w:p w:rsidR="00790F6F" w:rsidRPr="00E53978" w:rsidRDefault="00790F6F" w:rsidP="00E53978">
      <w:pPr>
        <w:pStyle w:val="Sansinterligne"/>
        <w:ind w:left="-284" w:right="-284"/>
        <w:jc w:val="both"/>
        <w:rPr>
          <w:rFonts w:ascii="Arial" w:hAnsi="Arial" w:cs="Arial"/>
        </w:rPr>
      </w:pPr>
    </w:p>
    <w:p w:rsidR="00790F6F" w:rsidRPr="000630CD" w:rsidRDefault="003049ED" w:rsidP="000630CD">
      <w:pPr>
        <w:pStyle w:val="Sansinterligne"/>
        <w:spacing w:after="120"/>
        <w:ind w:left="-284" w:right="-284"/>
        <w:jc w:val="both"/>
        <w:rPr>
          <w:rFonts w:ascii="Arial" w:hAnsi="Arial" w:cs="Arial"/>
        </w:rPr>
      </w:pPr>
      <w:r w:rsidRPr="00E53978">
        <w:rPr>
          <w:rFonts w:ascii="Arial" w:hAnsi="Arial" w:cs="Arial"/>
          <w:b/>
        </w:rPr>
        <w:t>1</w:t>
      </w:r>
      <w:r w:rsidR="00602C95" w:rsidRPr="00E53978">
        <w:rPr>
          <w:rFonts w:ascii="Arial" w:hAnsi="Arial" w:cs="Arial"/>
          <w:b/>
        </w:rPr>
        <w:t>-</w:t>
      </w:r>
      <w:r w:rsidRPr="00E53978">
        <w:rPr>
          <w:rFonts w:ascii="Arial" w:hAnsi="Arial" w:cs="Arial"/>
          <w:b/>
        </w:rPr>
        <w:t xml:space="preserve"> </w:t>
      </w:r>
      <w:r w:rsidR="006446C1" w:rsidRPr="00E53978">
        <w:rPr>
          <w:rFonts w:ascii="Arial" w:hAnsi="Arial" w:cs="Arial"/>
          <w:b/>
        </w:rPr>
        <w:t xml:space="preserve">Un passage à </w:t>
      </w:r>
      <w:r w:rsidR="00790F6F" w:rsidRPr="00E53978">
        <w:rPr>
          <w:rFonts w:ascii="Arial" w:hAnsi="Arial" w:cs="Arial"/>
          <w:b/>
        </w:rPr>
        <w:t>la</w:t>
      </w:r>
      <w:r w:rsidR="00973514" w:rsidRPr="00E53978">
        <w:rPr>
          <w:rFonts w:ascii="Arial" w:hAnsi="Arial" w:cs="Arial"/>
          <w:b/>
        </w:rPr>
        <w:t xml:space="preserve"> semaine des 32 heures </w:t>
      </w:r>
      <w:r w:rsidR="00790F6F" w:rsidRPr="00E53978">
        <w:rPr>
          <w:rFonts w:ascii="Arial" w:hAnsi="Arial" w:cs="Arial"/>
          <w:b/>
        </w:rPr>
        <w:t xml:space="preserve">par semaine </w:t>
      </w:r>
      <w:r w:rsidR="00790F6F" w:rsidRPr="00E53978">
        <w:rPr>
          <w:rFonts w:ascii="Arial" w:hAnsi="Arial" w:cs="Arial"/>
        </w:rPr>
        <w:t>là ou l’emploi le permet et où il ne le permet pas mettre en place une solution adapter</w:t>
      </w:r>
      <w:r w:rsidR="006446C1" w:rsidRPr="00E53978">
        <w:rPr>
          <w:rFonts w:ascii="Arial" w:hAnsi="Arial" w:cs="Arial"/>
        </w:rPr>
        <w:t>.</w:t>
      </w:r>
      <w:r w:rsidR="00790F6F" w:rsidRPr="00E53978">
        <w:rPr>
          <w:rFonts w:ascii="Arial" w:hAnsi="Arial" w:cs="Arial"/>
        </w:rPr>
        <w:t xml:space="preserve">  </w:t>
      </w:r>
    </w:p>
    <w:p w:rsidR="00C84BA5" w:rsidRPr="00E53978" w:rsidRDefault="00602C95" w:rsidP="000630CD">
      <w:pPr>
        <w:pStyle w:val="Sansinterligne"/>
        <w:spacing w:after="120"/>
        <w:ind w:left="-284" w:right="-284"/>
        <w:jc w:val="both"/>
        <w:rPr>
          <w:rFonts w:ascii="Arial" w:hAnsi="Arial" w:cs="Arial"/>
          <w:b/>
        </w:rPr>
      </w:pPr>
      <w:r w:rsidRPr="00E53978">
        <w:rPr>
          <w:rFonts w:ascii="Arial" w:hAnsi="Arial" w:cs="Arial"/>
          <w:b/>
        </w:rPr>
        <w:t xml:space="preserve">2- </w:t>
      </w:r>
      <w:r w:rsidR="00790F6F" w:rsidRPr="00E53978">
        <w:rPr>
          <w:rFonts w:ascii="Arial" w:hAnsi="Arial" w:cs="Arial"/>
          <w:b/>
        </w:rPr>
        <w:t>Une nouvelle approche du bien-être au travail :</w:t>
      </w:r>
      <w:r w:rsidR="00790F6F" w:rsidRPr="00E53978">
        <w:rPr>
          <w:rFonts w:ascii="Arial" w:hAnsi="Arial" w:cs="Arial"/>
        </w:rPr>
        <w:t xml:space="preserve"> en réduisant les heures en démocratisant l’organisation, nous pouvons améliorer durablement la qualité de vie de chacun</w:t>
      </w:r>
      <w:r w:rsidR="006446C1" w:rsidRPr="00E53978">
        <w:rPr>
          <w:rFonts w:ascii="Arial" w:hAnsi="Arial" w:cs="Arial"/>
        </w:rPr>
        <w:t>.</w:t>
      </w:r>
      <w:r w:rsidR="00790F6F" w:rsidRPr="00E53978">
        <w:rPr>
          <w:rFonts w:ascii="Arial" w:hAnsi="Arial" w:cs="Arial"/>
          <w:b/>
        </w:rPr>
        <w:t xml:space="preserve">  </w:t>
      </w:r>
      <w:r w:rsidR="00C84BA5" w:rsidRPr="00E53978">
        <w:rPr>
          <w:rFonts w:ascii="Arial" w:hAnsi="Arial" w:cs="Arial"/>
          <w:b/>
        </w:rPr>
        <w:t xml:space="preserve"> </w:t>
      </w:r>
    </w:p>
    <w:p w:rsidR="00C84BA5" w:rsidRDefault="003049ED" w:rsidP="00E53978">
      <w:pPr>
        <w:pStyle w:val="Sansinterligne"/>
        <w:ind w:left="-284" w:right="-284"/>
        <w:jc w:val="both"/>
        <w:rPr>
          <w:rFonts w:ascii="Arial" w:hAnsi="Arial" w:cs="Arial"/>
        </w:rPr>
      </w:pPr>
      <w:r w:rsidRPr="00E53978">
        <w:rPr>
          <w:rFonts w:ascii="Arial" w:hAnsi="Arial" w:cs="Arial"/>
          <w:b/>
        </w:rPr>
        <w:t>3</w:t>
      </w:r>
      <w:r w:rsidR="00602C95" w:rsidRPr="00E53978">
        <w:rPr>
          <w:rFonts w:ascii="Arial" w:hAnsi="Arial" w:cs="Arial"/>
          <w:b/>
        </w:rPr>
        <w:t>-</w:t>
      </w:r>
      <w:r w:rsidRPr="00E53978">
        <w:rPr>
          <w:rFonts w:ascii="Arial" w:hAnsi="Arial" w:cs="Arial"/>
          <w:b/>
        </w:rPr>
        <w:t xml:space="preserve"> </w:t>
      </w:r>
      <w:r w:rsidR="00C84BA5" w:rsidRPr="00E53978">
        <w:rPr>
          <w:rFonts w:ascii="Arial" w:hAnsi="Arial" w:cs="Arial"/>
          <w:b/>
        </w:rPr>
        <w:t xml:space="preserve">Des espaces de discussions </w:t>
      </w:r>
      <w:r w:rsidR="00602C95" w:rsidRPr="00E53978">
        <w:rPr>
          <w:rFonts w:ascii="Arial" w:hAnsi="Arial" w:cs="Arial"/>
          <w:b/>
        </w:rPr>
        <w:t>entre salarié</w:t>
      </w:r>
      <w:r w:rsidR="00C84BA5" w:rsidRPr="00E53978">
        <w:rPr>
          <w:rFonts w:ascii="Arial" w:hAnsi="Arial" w:cs="Arial"/>
          <w:b/>
        </w:rPr>
        <w:t xml:space="preserve">s </w:t>
      </w:r>
      <w:r w:rsidR="00C84BA5" w:rsidRPr="00E53978">
        <w:rPr>
          <w:rFonts w:ascii="Arial" w:hAnsi="Arial" w:cs="Arial"/>
        </w:rPr>
        <w:t xml:space="preserve">pour exprimer leurs sentiments sur leur travail et la qualité du travail sans hiérarchie.  </w:t>
      </w:r>
    </w:p>
    <w:p w:rsidR="000630CD" w:rsidRPr="00E53978" w:rsidRDefault="000630CD" w:rsidP="00E53978">
      <w:pPr>
        <w:pStyle w:val="Sansinterligne"/>
        <w:ind w:left="-284" w:right="-284"/>
        <w:jc w:val="both"/>
        <w:rPr>
          <w:rFonts w:ascii="Arial" w:hAnsi="Arial" w:cs="Arial"/>
        </w:rPr>
      </w:pPr>
    </w:p>
    <w:p w:rsidR="00790F6F" w:rsidRPr="00E53978" w:rsidRDefault="00790F6F" w:rsidP="000630CD">
      <w:pPr>
        <w:pStyle w:val="Sansinterligne"/>
        <w:ind w:left="-284" w:right="-284"/>
        <w:jc w:val="both"/>
        <w:rPr>
          <w:rFonts w:ascii="Arial" w:hAnsi="Arial" w:cs="Arial"/>
          <w:b/>
        </w:rPr>
      </w:pPr>
      <w:r w:rsidRPr="00E53978">
        <w:rPr>
          <w:rFonts w:ascii="Arial" w:hAnsi="Arial" w:cs="Arial"/>
          <w:b/>
        </w:rPr>
        <w:t xml:space="preserve"> Plus qu’une réduction du temps de travail un changement de modèle</w:t>
      </w:r>
      <w:r w:rsidR="00602C95" w:rsidRPr="00E53978">
        <w:rPr>
          <w:rFonts w:ascii="Arial" w:hAnsi="Arial" w:cs="Arial"/>
          <w:b/>
        </w:rPr>
        <w:t>.</w:t>
      </w:r>
    </w:p>
    <w:p w:rsidR="000630CD" w:rsidRDefault="00CA4B5F" w:rsidP="000630CD">
      <w:pPr>
        <w:pStyle w:val="Sansinterligne"/>
        <w:ind w:left="-284" w:right="-284"/>
        <w:jc w:val="center"/>
        <w:rPr>
          <w:rFonts w:ascii="Arial" w:hAnsi="Arial" w:cs="Arial"/>
          <w:b/>
        </w:rPr>
      </w:pPr>
      <w:r w:rsidRPr="00E53978">
        <w:rPr>
          <w:rFonts w:ascii="Arial" w:hAnsi="Arial" w:cs="Arial"/>
          <w:b/>
        </w:rPr>
        <w:t>Ensemble, ouvrons</w:t>
      </w:r>
      <w:r w:rsidR="00790F6F" w:rsidRPr="00E53978">
        <w:rPr>
          <w:rFonts w:ascii="Arial" w:hAnsi="Arial" w:cs="Arial"/>
          <w:b/>
        </w:rPr>
        <w:t xml:space="preserve"> le débat et affirmons notre droit </w:t>
      </w:r>
      <w:r w:rsidRPr="00E53978">
        <w:rPr>
          <w:rFonts w:ascii="Arial" w:hAnsi="Arial" w:cs="Arial"/>
          <w:b/>
        </w:rPr>
        <w:t>à</w:t>
      </w:r>
      <w:r w:rsidR="00790F6F" w:rsidRPr="00E53978">
        <w:rPr>
          <w:rFonts w:ascii="Arial" w:hAnsi="Arial" w:cs="Arial"/>
          <w:b/>
        </w:rPr>
        <w:t xml:space="preserve"> une organisation de travail plus humaine et plus démocratique qui respecte la voix et les besoins de </w:t>
      </w:r>
      <w:r w:rsidRPr="00E53978">
        <w:rPr>
          <w:rFonts w:ascii="Arial" w:hAnsi="Arial" w:cs="Arial"/>
          <w:b/>
        </w:rPr>
        <w:t>chacun, la réduction du temps de travail est le levier d’une transformation plus large ou chaque salarié pourra contribuer activement aux décisions et ou le bien-être ne sera pas sacrifie pour la productivité</w:t>
      </w:r>
      <w:r w:rsidR="00602C95" w:rsidRPr="00E53978">
        <w:rPr>
          <w:rFonts w:ascii="Arial" w:hAnsi="Arial" w:cs="Arial"/>
          <w:b/>
        </w:rPr>
        <w:t>.</w:t>
      </w:r>
    </w:p>
    <w:p w:rsidR="00CA4B5F" w:rsidRPr="00E53978" w:rsidRDefault="00CA4B5F" w:rsidP="000630CD">
      <w:pPr>
        <w:pStyle w:val="Sansinterligne"/>
        <w:ind w:left="-284" w:right="-284"/>
        <w:jc w:val="center"/>
        <w:rPr>
          <w:rFonts w:ascii="Arial" w:hAnsi="Arial" w:cs="Arial"/>
          <w:b/>
        </w:rPr>
      </w:pPr>
      <w:r w:rsidRPr="00E53978">
        <w:rPr>
          <w:rFonts w:ascii="Arial" w:hAnsi="Arial" w:cs="Arial"/>
          <w:b/>
        </w:rPr>
        <w:t>C’est le moment d’agir pour une entreprise qui nous ressemble et dans laquelle nous nous reconnaissons</w:t>
      </w:r>
      <w:r w:rsidR="00602C95" w:rsidRPr="00E53978">
        <w:rPr>
          <w:rFonts w:ascii="Arial" w:hAnsi="Arial" w:cs="Arial"/>
          <w:b/>
        </w:rPr>
        <w:t>.</w:t>
      </w:r>
    </w:p>
    <w:sectPr w:rsidR="00CA4B5F" w:rsidRPr="00E53978" w:rsidSect="000630CD">
      <w:headerReference w:type="default" r:id="rId7"/>
      <w:footerReference w:type="default" r:id="rId8"/>
      <w:pgSz w:w="11906" w:h="16838"/>
      <w:pgMar w:top="1417" w:right="1417" w:bottom="851" w:left="1417" w:header="227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B82" w:rsidRDefault="007A1B82" w:rsidP="00214663">
      <w:pPr>
        <w:spacing w:after="0" w:line="240" w:lineRule="auto"/>
      </w:pPr>
      <w:r>
        <w:separator/>
      </w:r>
    </w:p>
  </w:endnote>
  <w:endnote w:type="continuationSeparator" w:id="0">
    <w:p w:rsidR="007A1B82" w:rsidRDefault="007A1B82" w:rsidP="0021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78" w:rsidRDefault="00E53978" w:rsidP="00E53978">
    <w:pPr>
      <w:pStyle w:val="Pieddepage"/>
    </w:pPr>
    <w:r>
      <w:t>Ne pas jeter sur la voie publique</w:t>
    </w:r>
    <w:r>
      <w:tab/>
    </w:r>
    <w:r>
      <w:tab/>
      <w:t xml:space="preserve">Villaroche le </w:t>
    </w:r>
    <w:r w:rsidR="005E6BED">
      <w:t>19</w:t>
    </w:r>
    <w:r>
      <w:t>/11/2024</w:t>
    </w:r>
  </w:p>
  <w:p w:rsidR="00E53978" w:rsidRDefault="00E5397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B82" w:rsidRDefault="007A1B82" w:rsidP="00214663">
      <w:pPr>
        <w:spacing w:after="0" w:line="240" w:lineRule="auto"/>
      </w:pPr>
      <w:r>
        <w:separator/>
      </w:r>
    </w:p>
  </w:footnote>
  <w:footnote w:type="continuationSeparator" w:id="0">
    <w:p w:rsidR="007A1B82" w:rsidRDefault="007A1B82" w:rsidP="00214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978" w:rsidRDefault="00E53978" w:rsidP="00E53978">
    <w:pPr>
      <w:widowControl w:val="0"/>
      <w:tabs>
        <w:tab w:val="left" w:pos="8505"/>
      </w:tabs>
      <w:spacing w:after="0" w:line="240" w:lineRule="auto"/>
      <w:ind w:left="-567"/>
      <w:jc w:val="center"/>
      <w:rPr>
        <w:rFonts w:ascii="Times" w:eastAsia="Times New Roman" w:hAnsi="Times" w:cs="Times New Roman"/>
        <w:i/>
        <w:spacing w:val="32"/>
        <w:sz w:val="36"/>
        <w:szCs w:val="20"/>
        <w:lang w:eastAsia="fr-FR"/>
      </w:rPr>
    </w:pPr>
    <w:bookmarkStart w:id="1" w:name="TITUS1HeaderFirstPage"/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28AB5B71" wp14:editId="50DFCD40">
          <wp:simplePos x="0" y="0"/>
          <wp:positionH relativeFrom="column">
            <wp:posOffset>-366395</wp:posOffset>
          </wp:positionH>
          <wp:positionV relativeFrom="paragraph">
            <wp:posOffset>-94615</wp:posOffset>
          </wp:positionV>
          <wp:extent cx="1279525" cy="1279525"/>
          <wp:effectExtent l="0" t="0" r="0" b="0"/>
          <wp:wrapNone/>
          <wp:docPr id="267" name="Image 267" descr="wrs rou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rs rou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1279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4D1E9DE" wp14:editId="7405A66A">
          <wp:simplePos x="0" y="0"/>
          <wp:positionH relativeFrom="margin">
            <wp:posOffset>5403215</wp:posOffset>
          </wp:positionH>
          <wp:positionV relativeFrom="paragraph">
            <wp:posOffset>220345</wp:posOffset>
          </wp:positionV>
          <wp:extent cx="898072" cy="898072"/>
          <wp:effectExtent l="0" t="0" r="0" b="0"/>
          <wp:wrapNone/>
          <wp:docPr id="268" name="Image 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072" cy="8980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" w:eastAsia="Times New Roman" w:hAnsi="Times" w:cs="Times New Roman"/>
        <w:i/>
        <w:spacing w:val="32"/>
        <w:sz w:val="28"/>
        <w:szCs w:val="28"/>
        <w:lang w:eastAsia="fr-FR"/>
      </w:rPr>
      <w:t>De l’ouvrier au cadre</w:t>
    </w:r>
    <w:r>
      <w:rPr>
        <w:rFonts w:ascii="Times" w:eastAsia="Times New Roman" w:hAnsi="Times" w:cs="Times New Roman"/>
        <w:i/>
        <w:spacing w:val="32"/>
        <w:sz w:val="36"/>
        <w:szCs w:val="20"/>
        <w:lang w:eastAsia="fr-FR"/>
      </w:rPr>
      <w:br/>
      <w:t>SAE Villaroche</w:t>
    </w:r>
  </w:p>
  <w:p w:rsidR="00E53978" w:rsidRDefault="00E53978" w:rsidP="00E53978">
    <w:pPr>
      <w:tabs>
        <w:tab w:val="center" w:pos="4536"/>
        <w:tab w:val="right" w:pos="9072"/>
      </w:tabs>
      <w:spacing w:after="0" w:line="240" w:lineRule="auto"/>
      <w:ind w:left="-567" w:right="360"/>
      <w:jc w:val="center"/>
      <w:rPr>
        <w:rFonts w:ascii="Times New Roman" w:eastAsia="Times New Roman" w:hAnsi="Times New Roman" w:cs="Times New Roman"/>
        <w:sz w:val="20"/>
        <w:szCs w:val="20"/>
        <w:lang w:eastAsia="fr-FR"/>
      </w:rPr>
    </w:pPr>
    <w:r>
      <w:rPr>
        <w:rFonts w:ascii="Times New Roman" w:eastAsia="Times New Roman" w:hAnsi="Times New Roman" w:cs="Times New Roman"/>
        <w:sz w:val="20"/>
        <w:szCs w:val="20"/>
        <w:lang w:eastAsia="fr-FR"/>
      </w:rPr>
      <w:t>Tél : 01 60 59 79 99</w:t>
    </w:r>
  </w:p>
  <w:p w:rsidR="00E53978" w:rsidRDefault="00E53978" w:rsidP="00E53978">
    <w:pPr>
      <w:spacing w:after="0"/>
      <w:ind w:left="709"/>
      <w:rPr>
        <w:rFonts w:ascii="Calibri" w:eastAsia="Times New Roman" w:hAnsi="Calibri" w:cs="Times New Roman"/>
        <w:sz w:val="16"/>
        <w:szCs w:val="16"/>
      </w:rPr>
    </w:pPr>
  </w:p>
  <w:p w:rsidR="00E53978" w:rsidRDefault="00E53978" w:rsidP="00E53978">
    <w:pPr>
      <w:spacing w:after="0"/>
      <w:ind w:left="2127" w:firstLine="709"/>
      <w:rPr>
        <w:rFonts w:ascii="Calibri" w:eastAsia="Times New Roman" w:hAnsi="Calibri" w:cs="Times New Roman"/>
      </w:rPr>
    </w:pPr>
    <w:r>
      <w:rPr>
        <w:rFonts w:ascii="Calibri" w:eastAsia="Times New Roman" w:hAnsi="Calibri" w:cs="Times New Roman"/>
      </w:rPr>
      <w:t xml:space="preserve">E-mail : </w:t>
    </w:r>
    <w:hyperlink r:id="rId3" w:history="1">
      <w:r>
        <w:rPr>
          <w:rStyle w:val="Lienhypertexte"/>
          <w:rFonts w:ascii="Calibri" w:eastAsia="Times New Roman" w:hAnsi="Calibri" w:cs="Times New Roman"/>
        </w:rPr>
        <w:t>cgt1.villaroche@orange.fr</w:t>
      </w:r>
    </w:hyperlink>
    <w:r>
      <w:rPr>
        <w:rFonts w:ascii="Calibri" w:eastAsia="Times New Roman" w:hAnsi="Calibri" w:cs="Times New Roman"/>
      </w:rPr>
      <w:t xml:space="preserve"> / </w:t>
    </w:r>
  </w:p>
  <w:p w:rsidR="00E53978" w:rsidRPr="009E4786" w:rsidRDefault="00E53978" w:rsidP="00E53978">
    <w:pPr>
      <w:spacing w:after="0"/>
      <w:ind w:left="1418" w:firstLine="709"/>
      <w:rPr>
        <w:rFonts w:ascii="Calibri" w:eastAsia="Times New Roman" w:hAnsi="Calibri" w:cs="Times New Roman"/>
      </w:rPr>
    </w:pPr>
    <w:r>
      <w:rPr>
        <w:rFonts w:ascii="Calibri" w:eastAsia="Times New Roman" w:hAnsi="Calibri" w:cs="Times New Roman"/>
      </w:rPr>
      <w:t>Site : </w:t>
    </w:r>
    <w:hyperlink r:id="rId4" w:history="1">
      <w:r>
        <w:rPr>
          <w:rStyle w:val="Lienhypertexte"/>
          <w:rFonts w:ascii="Calibri" w:eastAsia="Times New Roman" w:hAnsi="Calibri" w:cs="Times New Roman"/>
        </w:rPr>
        <w:t>https://cgtsafran.com/sae/secteur/villaroche/</w:t>
      </w:r>
    </w:hyperlink>
  </w:p>
  <w:bookmarkEnd w:id="1"/>
  <w:p w:rsidR="00E53978" w:rsidRDefault="00E5397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BE"/>
    <w:rsid w:val="000630CD"/>
    <w:rsid w:val="00066C61"/>
    <w:rsid w:val="0008618F"/>
    <w:rsid w:val="000A02FC"/>
    <w:rsid w:val="001D39F1"/>
    <w:rsid w:val="001F669F"/>
    <w:rsid w:val="00214663"/>
    <w:rsid w:val="003049ED"/>
    <w:rsid w:val="00316F1C"/>
    <w:rsid w:val="00363411"/>
    <w:rsid w:val="0056302D"/>
    <w:rsid w:val="005E6BED"/>
    <w:rsid w:val="00602C95"/>
    <w:rsid w:val="006241A7"/>
    <w:rsid w:val="006446C1"/>
    <w:rsid w:val="00666B87"/>
    <w:rsid w:val="0067608A"/>
    <w:rsid w:val="00790F6F"/>
    <w:rsid w:val="007A16E6"/>
    <w:rsid w:val="007A1B82"/>
    <w:rsid w:val="007B43CA"/>
    <w:rsid w:val="009262E0"/>
    <w:rsid w:val="0093364B"/>
    <w:rsid w:val="00943169"/>
    <w:rsid w:val="009731EA"/>
    <w:rsid w:val="00973514"/>
    <w:rsid w:val="009C2EA3"/>
    <w:rsid w:val="00A05EB8"/>
    <w:rsid w:val="00A95760"/>
    <w:rsid w:val="00BF0E75"/>
    <w:rsid w:val="00C11167"/>
    <w:rsid w:val="00C21996"/>
    <w:rsid w:val="00C84BA5"/>
    <w:rsid w:val="00C9574B"/>
    <w:rsid w:val="00CA4B5F"/>
    <w:rsid w:val="00CB6CBE"/>
    <w:rsid w:val="00DF2249"/>
    <w:rsid w:val="00E53978"/>
    <w:rsid w:val="00EB49C0"/>
    <w:rsid w:val="00EB7B4A"/>
    <w:rsid w:val="00F8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FBF057-FB21-47D9-AE61-B07ADA11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A95760"/>
    <w:rPr>
      <w:i/>
      <w:iCs/>
    </w:rPr>
  </w:style>
  <w:style w:type="paragraph" w:styleId="Sansinterligne">
    <w:name w:val="No Spacing"/>
    <w:uiPriority w:val="1"/>
    <w:qFormat/>
    <w:rsid w:val="00A95760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14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4663"/>
  </w:style>
  <w:style w:type="paragraph" w:styleId="Pieddepage">
    <w:name w:val="footer"/>
    <w:basedOn w:val="Normal"/>
    <w:link w:val="PieddepageCar"/>
    <w:uiPriority w:val="99"/>
    <w:unhideWhenUsed/>
    <w:rsid w:val="00214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4663"/>
  </w:style>
  <w:style w:type="character" w:styleId="Lienhypertexte">
    <w:name w:val="Hyperlink"/>
    <w:basedOn w:val="Policepardfaut"/>
    <w:uiPriority w:val="99"/>
    <w:unhideWhenUsed/>
    <w:rsid w:val="00E539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gt1.villaroche@orange.f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s://cgtsafran.com/sae/secteur/villaroch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Faucher</dc:creator>
  <cp:keywords/>
  <dc:description/>
  <cp:lastModifiedBy>CGT Villaroche</cp:lastModifiedBy>
  <cp:revision>3</cp:revision>
  <dcterms:created xsi:type="dcterms:W3CDTF">2024-11-22T07:45:00Z</dcterms:created>
  <dcterms:modified xsi:type="dcterms:W3CDTF">2024-11-22T07:46:00Z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666666-579e-4c80-8bd7-42ec62fad65d_Enabled">
    <vt:lpwstr>true</vt:lpwstr>
  </property>
  <property fmtid="{D5CDD505-2E9C-101B-9397-08002B2CF9AE}" pid="3" name="MSIP_Label_bf666666-579e-4c80-8bd7-42ec62fad65d_SetDate">
    <vt:lpwstr>2024-11-13T14:33:56Z</vt:lpwstr>
  </property>
  <property fmtid="{D5CDD505-2E9C-101B-9397-08002B2CF9AE}" pid="4" name="MSIP_Label_bf666666-579e-4c80-8bd7-42ec62fad65d_Method">
    <vt:lpwstr>Privileged</vt:lpwstr>
  </property>
  <property fmtid="{D5CDD505-2E9C-101B-9397-08002B2CF9AE}" pid="5" name="MSIP_Label_bf666666-579e-4c80-8bd7-42ec62fad65d_Name">
    <vt:lpwstr>C1 - public</vt:lpwstr>
  </property>
  <property fmtid="{D5CDD505-2E9C-101B-9397-08002B2CF9AE}" pid="6" name="MSIP_Label_bf666666-579e-4c80-8bd7-42ec62fad65d_SiteId">
    <vt:lpwstr>d52b49b7-0c8f-4d89-8c4f-f20517306e08</vt:lpwstr>
  </property>
  <property fmtid="{D5CDD505-2E9C-101B-9397-08002B2CF9AE}" pid="7" name="MSIP_Label_bf666666-579e-4c80-8bd7-42ec62fad65d_ActionId">
    <vt:lpwstr>589c5bc9-d94b-4966-a423-74b514536b33</vt:lpwstr>
  </property>
  <property fmtid="{D5CDD505-2E9C-101B-9397-08002B2CF9AE}" pid="8" name="MSIP_Label_bf666666-579e-4c80-8bd7-42ec62fad65d_ContentBits">
    <vt:lpwstr>0</vt:lpwstr>
  </property>
  <property fmtid="{D5CDD505-2E9C-101B-9397-08002B2CF9AE}" pid="9" name="_NewReviewCycle">
    <vt:lpwstr/>
  </property>
</Properties>
</file>